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12. SINIF  GıDA KALTE KONTROL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LABORATUVARDA UYULMASI GEREKEN GENEL GÜVENLİK KURALLARI</w:t>
              <w:br/>
              <w:t>1. ENSTRÜMENTAL GIDA ANALİZLERİ</w:t>
              <w:br/>
              <w:t>1.1. SPEKTROSKOPİ </w:t>
              <w:br/>
              <w:t>1.1.1. Spektroskobik Yöntemler </w:t>
              <w:br/>
              <w:t>1.1.2. Spektrofotometre</w:t>
              <w:br/>
              <w:t>1.1.3. Spektrofotometrik Analizlerde İşlem Basamakları </w:t>
              <w:br/>
              <w:t>1. UYGULAMA PEYNİR ALTI SUYU TOZUNDA SPEKTROFOTOMETRİK HMF ANALİZİ </w:t>
              <w:br/>
              <w:t>1.2. KROMATOGRAFİK YÖNTEM </w:t>
              <w:br/>
              <w:t>1.2.1. Kromatografik Analiz Yöntemleri </w:t>
              <w:br/>
              <w:t>1.2.2. Kromatografi Çeşitleri </w:t>
              <w:br/>
              <w:t>1.2.3. Kâğıt Kromatografisi İşlem Basamakları</w:t>
              <w:br/>
              <w:t>2. UYGULAMA AMİNO ASİT ÇÖZELTİSİNDEKİ AMİNO ASİT ÇEŞİTLERİNİN KÂĞIT KROMATOGRAFİSİYLE TESPİT EDİLMESİ  </w:t>
              <w:br/>
              <w:t/>
            </w:r>
          </w:p>
        </w:tc>
        <w:tc>
          <w:tcPr>
            <w:tcW w:w="3260" w:type="dxa"/>
            <w:vAlign w:val="center"/>
          </w:tcPr>
          <w:p w:rsidR="00C60E81" w:rsidRPr="00C60E81" w:rsidRDefault="00C60E81" w:rsidP="00262F51">
            <w:pPr>
              <w:rPr>
                <w:sz w:val="14"/>
                <w:szCs w:val="14"/>
              </w:rPr>
            </w:pPr>
            <w:r w:rsidRPr="00C60E81">
              <w:rPr>
                <w:sz w:val="14"/>
                <w:szCs w:val="14"/>
              </w:rPr>
              <w:t>Spektrofotometrenin kullanma talimatına uygun şekilde gıdalarda spektrofotometrik analizi yapar.</w:t>
              <w:br/>
              <w:t>Analiz metoduna uygun kâğıt kromatografisi ile gıdalarda kromatografik analizi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REFRAKTOMETRİK YÖNTEM </w:t>
              <w:br/>
              <w:t>1.3.1. Refraktometre Çeşitleri </w:t>
              <w:br/>
              <w:t>1.3.2. El Refraktometresiyle Refraktometrik Ölçüm Aşamaları</w:t>
              <w:br/>
              <w:t>3. UYGULAMA EL REFRAKTOMETRESİYLE DOMATES SALÇASINDA BRİKS DEĞERİNİN BELİRLENMESİ</w:t>
              <w:br/>
              <w:t>1.4. POLARİMETRİK YÖNTEM</w:t>
              <w:br/>
              <w:t>1.4.1. Polarimetre Çeşitleri</w:t>
              <w:br/>
              <w:t>1.4.2. Polarimetrenin Başlıca Kısımları</w:t>
              <w:br/>
              <w:t>1.4.3. Polarimetrik Analiz İşlem Basamakları</w:t>
              <w:br/>
              <w:t>4. UYGULAMA SAKKAROZDA POLARİZASYON TAYİNİ </w:t>
            </w:r>
          </w:p>
        </w:tc>
        <w:tc>
          <w:tcPr>
            <w:tcW w:w="3260" w:type="dxa"/>
            <w:vAlign w:val="center"/>
          </w:tcPr>
          <w:p w:rsidR="00C60E81" w:rsidRPr="00C60E81" w:rsidRDefault="00C60E81" w:rsidP="00262F51">
            <w:pPr>
              <w:rPr>
                <w:sz w:val="14"/>
                <w:szCs w:val="14"/>
              </w:rPr>
            </w:pPr>
            <w:r w:rsidRPr="00C60E81">
              <w:rPr>
                <w:sz w:val="14"/>
                <w:szCs w:val="14"/>
              </w:rPr>
              <w:t>Refraktometrenin kullanma kılavuzuna uygun gıdalarda refraktometrik analiz yapar.</w:t>
              <w:br/>
              <w:t>Polarimetrenin kullanma kılavuzuna uygun gıdalarda mpolarimetrik analiz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İÇME VE KULLANMA SULARI ANALİZLERİ</w:t>
              <w:br/>
              <w:t>2.1. İÇME VE KULLANMA SULARININ DUYUSAL ÖZELLİKLERİ</w:t>
              <w:br/>
              <w:t>2.1.1. Sulardan Numune Alınması</w:t>
              <w:br/>
              <w:t>2.1.2. İçme ve Kullanma Sularında Sıcaklık Ölçümü </w:t>
              <w:br/>
              <w:t>2.1.3. İçme ve Kullanma Sularında Renk ve Bulanıklık Tayini</w:t>
              <w:br/>
              <w:t>2.1.4. İçme ve Kullanma Sularında Tat ve Koku Tayini </w:t>
            </w:r>
          </w:p>
        </w:tc>
        <w:tc>
          <w:tcPr>
            <w:tcW w:w="3260" w:type="dxa"/>
            <w:vAlign w:val="center"/>
          </w:tcPr>
          <w:p w:rsidR="00C60E81" w:rsidRPr="00C60E81" w:rsidRDefault="00C60E81" w:rsidP="00262F51">
            <w:pPr>
              <w:rPr>
                <w:sz w:val="14"/>
                <w:szCs w:val="14"/>
              </w:rPr>
            </w:pPr>
            <w:r w:rsidRPr="00C60E81">
              <w:rPr>
                <w:sz w:val="14"/>
                <w:szCs w:val="14"/>
              </w:rPr>
              <w:t>Analiz metoduna ve araçların kullanım kılavuzuna uygun içme ve kullanma sularında sıcaklık renk bulanıklık tat ve koku gibi duyusal özellikleri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İÇME VE KULLANMA SULARINDA SICAKLIK ÖLÇÜMÜ </w:t>
              <w:br/>
              <w:t>2. UYGULAMA İÇME VE KULLANMA SULARINDA RENK TAYİNİ </w:t>
              <w:br/>
              <w:t>3. UYGULAMA İÇME VE KULLANMA SULARINDA BULANIKLIK TAYİNİ </w:t>
              <w:br/>
              <w:t>4. UYGULAMA İÇME VE KULLANMA SULARINDA TAT VE KOKU TAYİNİ </w:t>
            </w:r>
          </w:p>
        </w:tc>
        <w:tc>
          <w:tcPr>
            <w:tcW w:w="3260" w:type="dxa"/>
            <w:vAlign w:val="center"/>
          </w:tcPr>
          <w:p w:rsidR="00C60E81" w:rsidRPr="00C60E81" w:rsidRDefault="00C60E81" w:rsidP="00262F51">
            <w:pPr>
              <w:rPr>
                <w:sz w:val="14"/>
                <w:szCs w:val="14"/>
              </w:rPr>
            </w:pPr>
            <w:r w:rsidRPr="00C60E81">
              <w:rPr>
                <w:sz w:val="14"/>
                <w:szCs w:val="14"/>
              </w:rPr>
              <w:t>Analiz metoduna ve araçların kullanım kılavuzuna uygun içme ve kullanma sularında sıcaklık renk bulanıklık tat ve koku gibi duyusal özellikleri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İÇME VE KULLANMA SULARINDA İLETKENLİK VE pH ÖLÇÜMÜ</w:t>
              <w:br/>
              <w:t>2.2.1. İçme ve Kullanma Sularında pH Ölçümü </w:t>
              <w:br/>
              <w:t>2.2.2. İçme ve Kullanma Sularında Elektriksel İletkenlik Ölçümü </w:t>
              <w:br/>
              <w:t>5. UYGULAMA İÇME VE KULLANMA SULARINDA pH TAYİNİ </w:t>
              <w:br/>
              <w:t>6. UYGULAMA İÇME VE KULLANMA SULARINDA ELEKTRİKSEL İLETKENLİK TAYİNİ </w:t>
            </w:r>
          </w:p>
        </w:tc>
        <w:tc>
          <w:tcPr>
            <w:tcW w:w="3260" w:type="dxa"/>
            <w:vAlign w:val="center"/>
          </w:tcPr>
          <w:p w:rsidR="00C60E81" w:rsidRPr="00C60E81" w:rsidRDefault="00C60E81" w:rsidP="00262F51">
            <w:pPr>
              <w:rPr>
                <w:sz w:val="14"/>
                <w:szCs w:val="14"/>
              </w:rPr>
            </w:pPr>
            <w:r w:rsidRPr="00C60E81">
              <w:rPr>
                <w:sz w:val="14"/>
                <w:szCs w:val="14"/>
              </w:rPr>
              <w:t>Analiz metoduna ve kullanım kılavuzuna uygun içme ve kullanma sularında iletkenlik ve pH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İÇME VE KULLANMA SULARINDA SERTLİK </w:t>
              <w:br/>
              <w:t>2.3.1. Sularda Sertlik Çeşitleri</w:t>
              <w:br/>
              <w:t>2.3.2. Sertlik Birimleri ve Sınıflandırılması </w:t>
              <w:br/>
              <w:t>2.3.3. Sularda Sertlik Tayin Yöntemleri </w:t>
              <w:br/>
              <w:t>2.3.4. Sertlik Giderme Yöntemleri</w:t>
              <w:br/>
              <w:t>7. UYGULAMA SULARDA TOPLAM SERTLİK TAYİNİ</w:t>
              <w:br/>
              <w:t>8. UYGULAMA SULARDA KALICI SERTLİK TAYİNİ </w:t>
            </w:r>
          </w:p>
        </w:tc>
        <w:tc>
          <w:tcPr>
            <w:tcW w:w="3260" w:type="dxa"/>
            <w:vAlign w:val="center"/>
          </w:tcPr>
          <w:p w:rsidR="00C60E81" w:rsidRPr="00C60E81" w:rsidRDefault="00C60E81" w:rsidP="00262F51">
            <w:pPr>
              <w:rPr>
                <w:sz w:val="14"/>
                <w:szCs w:val="14"/>
              </w:rPr>
            </w:pPr>
            <w:r w:rsidRPr="00C60E81">
              <w:rPr>
                <w:sz w:val="14"/>
                <w:szCs w:val="14"/>
              </w:rPr>
              <w:t>Analiz metoduna uygun suyun sertliğini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SULARDA AMONYAK VE NİTRAT ARANMASI </w:t>
              <w:br/>
              <w:t>9. UYGULAMA SULARDA AMONYAK ARANMASI</w:t>
              <w:br/>
              <w:t>10. UYGULAMA SULARDA AMONYAK TAYİNİ</w:t>
              <w:br/>
              <w:t>11. UYGULAMA SULARDA NİTRAT ARANMASI </w:t>
            </w:r>
          </w:p>
        </w:tc>
        <w:tc>
          <w:tcPr>
            <w:tcW w:w="3260" w:type="dxa"/>
            <w:vAlign w:val="center"/>
          </w:tcPr>
          <w:p w:rsidR="00C60E81" w:rsidRPr="00C60E81" w:rsidRDefault="00C60E81" w:rsidP="00262F51">
            <w:pPr>
              <w:rPr>
                <w:sz w:val="14"/>
                <w:szCs w:val="14"/>
              </w:rPr>
            </w:pPr>
            <w:r w:rsidRPr="00C60E81">
              <w:rPr>
                <w:sz w:val="14"/>
                <w:szCs w:val="14"/>
              </w:rPr>
              <w:t>Analiz metoduna uygun sularda amonyak ve nitrat varlığını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SÜT VE SÜT ÜRÜNLERİNDE KALİTE KONTROL ANALİZLERİ </w:t>
              <w:br/>
              <w:t>3.1. SÜTTE KALİTE KONTROL ANALİZLERİ </w:t>
              <w:br/>
              <w:t>3.1.1. Sütün Kalitesini Belirleyen Testler</w:t>
              <w:br/>
              <w:t>1. UYGULAMA LAKTODANSİMETRE İLE ÖZGÜL AĞIRLIK TAYİNİ</w:t>
              <w:br/>
              <w:t>2. UYGULAMA SÜTTE KARBONAT ARANMASI</w:t>
              <w:br/>
              <w:t>3. UYGULAMA SÜTTE FORMALDEHİT ARANMASI</w:t>
              <w:br/>
              <w:t>4. UYGULAMA SÜTTE PEROKSİDAZ TESTİ  </w:t>
              <w:br/>
              <w:t/>
              <w:br/>
              <w:t>1.Dönem 1.Sınav </w:t>
            </w:r>
          </w:p>
        </w:tc>
        <w:tc>
          <w:tcPr>
            <w:tcW w:w="3260" w:type="dxa"/>
            <w:vAlign w:val="center"/>
          </w:tcPr>
          <w:p w:rsidR="00C60E81" w:rsidRPr="00C60E81" w:rsidRDefault="00C60E81" w:rsidP="00262F51">
            <w:pPr>
              <w:rPr>
                <w:sz w:val="14"/>
                <w:szCs w:val="14"/>
              </w:rPr>
            </w:pPr>
            <w:r w:rsidRPr="00C60E81">
              <w:rPr>
                <w:sz w:val="14"/>
                <w:szCs w:val="14"/>
              </w:rPr>
              <w:t>Analiz metoduna uygun sütte istenen kalite kontrol analizini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SÜTTE FOSFATAZ ARANMASI</w:t>
              <w:br/>
              <w:t>6. UYGULAMA SÜTTE ALBÜMİN TESTİ </w:t>
              <w:br/>
              <w:t>7. UYGULAMA SÜTTE METİLEN MAVİSİ TESTİ</w:t>
              <w:br/>
              <w:t>8. UYGULAMA SÜTTE REZASURİN TESTİ</w:t>
              <w:br/>
              <w:t>9. UYGULAMA SÜTTE ALİZARİN TESTİ  </w:t>
              <w:br/>
              <w:t> </w:t>
            </w:r>
          </w:p>
        </w:tc>
        <w:tc>
          <w:tcPr>
            <w:tcW w:w="3260" w:type="dxa"/>
            <w:vAlign w:val="center"/>
          </w:tcPr>
          <w:p w:rsidR="00C60E81" w:rsidRPr="00C60E81" w:rsidRDefault="00C60E81" w:rsidP="00262F51">
            <w:pPr>
              <w:rPr>
                <w:sz w:val="14"/>
                <w:szCs w:val="14"/>
              </w:rPr>
            </w:pPr>
            <w:r w:rsidRPr="00C60E81">
              <w:rPr>
                <w:sz w:val="14"/>
                <w:szCs w:val="14"/>
              </w:rPr>
              <w:t>1. Dönem 1. Sınav Analiz metoduna uygun sütte istenen kalite kontrol analizini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SÜT ÜRÜNLERİNDE KALİTE KONTROL ANALİZLERİ </w:t>
              <w:br/>
              <w:t>3.2.1. Süt Ürünlerinden Örnek Alınması</w:t>
              <w:br/>
              <w:t>3.2.2. Alınan Örneklerin Analize Hazırlanması </w:t>
              <w:br/>
              <w:t>3.2.3. Süt Ürünlerinde Duyusal Analizlerin Yapılması </w:t>
              <w:br/>
              <w:t>3.2.4. Süt Ürünlerinde Fiziksel ve Kimyasal Analizlerin Yapılması </w:t>
              <w:br/>
              <w:t>3.2.5. Süt Ürünlerinde Fiziksel ve Kimyasal Analizlerin Yapılması </w:t>
            </w:r>
          </w:p>
        </w:tc>
        <w:tc>
          <w:tcPr>
            <w:tcW w:w="3260" w:type="dxa"/>
            <w:vAlign w:val="center"/>
          </w:tcPr>
          <w:p w:rsidR="00C60E81" w:rsidRPr="00C60E81" w:rsidRDefault="00C60E81" w:rsidP="00262F51">
            <w:pPr>
              <w:rPr>
                <w:sz w:val="14"/>
                <w:szCs w:val="14"/>
              </w:rPr>
            </w:pPr>
            <w:r w:rsidRPr="00C60E81">
              <w:rPr>
                <w:sz w:val="14"/>
                <w:szCs w:val="14"/>
              </w:rPr>
              <w:t>Analiz metoduna uygun süt ürünlerinde istenen kalite kontrol analizini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UYGULAMA BEYAZ PEYNİRDE DUYUSAL ÖZELLİKLERİN BELİRLENMESİ</w:t>
              <w:br/>
              <w:t>11. UYGULAMA İÇME SÜTÜNDE GERBER YÖNTEMİ İLE YAĞ TAYİNİ</w:t>
              <w:br/>
              <w:t>12. UYGULAMA YOĞURTTA GRAVİMETRİK YÖNTEMLE KURU MADDE TAYİNİ</w:t>
              <w:br/>
              <w:t>13. UYGULAMA REFRAKTOMETREYLE İÇME SÜTÜNDE YAĞSIZ KURU MADDE TAYİNİ</w:t>
              <w:br/>
              <w:t>14. UYGULAMA KREMADA ASİTLİK TAYİNİ </w:t>
            </w:r>
          </w:p>
        </w:tc>
        <w:tc>
          <w:tcPr>
            <w:tcW w:w="3260" w:type="dxa"/>
            <w:vAlign w:val="center"/>
          </w:tcPr>
          <w:p w:rsidR="00C60E81" w:rsidRPr="00C60E81" w:rsidRDefault="00C60E81" w:rsidP="00262F51">
            <w:pPr>
              <w:rPr>
                <w:sz w:val="14"/>
                <w:szCs w:val="14"/>
              </w:rPr>
            </w:pPr>
            <w:r w:rsidRPr="00C60E81">
              <w:rPr>
                <w:sz w:val="14"/>
                <w:szCs w:val="14"/>
              </w:rPr>
              <w:t>Analiz metoduna uygun süt ürünlerinde istenen kalite kontrol analizini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UYGULAMA İÇME SÜTÜNDE KÜL TAYİNİ </w:t>
              <w:br/>
              <w:t>16. UYGULAMA KJEHDAHL YÖNTEMİYLE YOĞURTTA PROTEİN TAYİNİ</w:t>
              <w:br/>
              <w:t>17. UYGULAMA MOHR YÖNTEMİYLE PEYNİRDE TUZ TAYİNİ</w:t>
              <w:br/>
              <w:t>18. UYGULAMA YOĞURTTA SERUM AYRILMASI TAYİNİ </w:t>
              <w:br/>
              <w:t>19. UYGULAMA AYRANDA VİSKOZİTE TAYİNİ </w:t>
            </w:r>
          </w:p>
        </w:tc>
        <w:tc>
          <w:tcPr>
            <w:tcW w:w="3260" w:type="dxa"/>
            <w:vAlign w:val="center"/>
          </w:tcPr>
          <w:p w:rsidR="00C60E81" w:rsidRPr="00C60E81" w:rsidRDefault="00C60E81" w:rsidP="00262F51">
            <w:pPr>
              <w:rPr>
                <w:sz w:val="14"/>
                <w:szCs w:val="14"/>
              </w:rPr>
            </w:pPr>
            <w:r w:rsidRPr="00C60E81">
              <w:rPr>
                <w:sz w:val="14"/>
                <w:szCs w:val="14"/>
              </w:rPr>
              <w:t>Analiz metoduna uygun süt ürünlerinde istenen kalite kontrol analizini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MEYVE SEBZE VE KONSERVEDE KALİTE KONTROL ANALİZLERİ</w:t>
              <w:br/>
              <w:t>4.1. MEYVE VE SEBZEDE KALİTE KONTROL ANALİZLERİ</w:t>
              <w:br/>
              <w:t>4.1.1. Taze Meyve Sebzelerde Renk Tat Aroma İrilik ve Sertlik Ölçümleri </w:t>
              <w:br/>
              <w:t>4.1.2. Taze Meyve Sebzelerde Briks Ölçümü </w:t>
              <w:br/>
              <w:t>4.1.3. Taze Meyve ve Sebzelerde Toplam Asitlik Tayini </w:t>
              <w:br/>
              <w:t>4.1.4. Taze Meyve Sebzede Şeker Tayini</w:t>
              <w:br/>
              <w:t>4.1.5. Meyve ve Sebze Ürünlerinde Duyusal Fiziksel ve Kimyasal Analizler</w:t>
              <w:br/>
              <w:t>4.1.6. Örneğin Analize Hazırlanması </w:t>
            </w:r>
          </w:p>
        </w:tc>
        <w:tc>
          <w:tcPr>
            <w:tcW w:w="3260" w:type="dxa"/>
            <w:vAlign w:val="center"/>
          </w:tcPr>
          <w:p w:rsidR="00C60E81" w:rsidRPr="00C60E81" w:rsidRDefault="00C60E81" w:rsidP="00262F51">
            <w:pPr>
              <w:rPr>
                <w:sz w:val="14"/>
                <w:szCs w:val="14"/>
              </w:rPr>
            </w:pPr>
            <w:r w:rsidRPr="00C60E81">
              <w:rPr>
                <w:sz w:val="14"/>
                <w:szCs w:val="14"/>
              </w:rPr>
              <w:t>Analiz metoduna uygun taze meyve ve sebzede kalite kontrol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DOMATESTE RENK İRİLİK VE SERTLİK ÖLÇÜMÜ</w:t>
              <w:br/>
              <w:t>2. UYGULAMA ÜZÜMDE TOPLAM ASİTLİK TAYİNİ</w:t>
              <w:br/>
              <w:t>3. UYGULAMA ÜZÜMDE BRİKS ÖLÇÜMÜ</w:t>
              <w:br/>
              <w:t>4. UYGULAMA ŞEFTALİDE ŞEKER TAYİNİ </w:t>
              <w:br/>
              <w:t>5. UYGULAMA REÇELDE DUYUSAL DEĞERLENDİRME</w:t>
              <w:br/>
              <w:t>6. UYGULAMA SALÇADA pH DEĞERİNİN ÖLÇÜMÜ</w:t>
              <w:br/>
              <w:t>7. UYGULAMA KURU KAYISIDA KURU MADDE NEM TAYİNİ</w:t>
              <w:br/>
              <w:t>8. UYGULAMA MEYVE SUYUNDA KÜL TAYİNİ</w:t>
              <w:br/>
              <w:t>9. UYGULAMA LİMON SUYUNDA ASKORBİK ASİT TAYİNİ </w:t>
            </w:r>
          </w:p>
        </w:tc>
        <w:tc>
          <w:tcPr>
            <w:tcW w:w="3260" w:type="dxa"/>
            <w:vAlign w:val="center"/>
          </w:tcPr>
          <w:p w:rsidR="00C60E81" w:rsidRPr="00C60E81" w:rsidRDefault="00C60E81" w:rsidP="00262F51">
            <w:pPr>
              <w:rPr>
                <w:sz w:val="14"/>
                <w:szCs w:val="14"/>
              </w:rPr>
            </w:pPr>
            <w:r w:rsidRPr="00C60E81">
              <w:rPr>
                <w:sz w:val="14"/>
                <w:szCs w:val="14"/>
              </w:rPr>
              <w:t>Analiz metoduna uygun taze meyve ve sebzede kalite kontrol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UYGULAMA MEYVE SUYUNDA TOPLAM FENOLİK MADDE TAYİNİ</w:t>
              <w:br/>
              <w:t>11. UYGULAMA MARMELATTA TOPLAM PEKTİN TAYİNİ </w:t>
              <w:br/>
              <w:t>12. UYGULAMA KURU MEYVEDE KÜKÜRTDİOKSİT TAYİNİ </w:t>
              <w:br/>
              <w:t>13. UYGULAMA MEYVE SUYUNDA HMF TAYİNİ</w:t>
              <w:br/>
              <w:t>14. UYGULAMA SİRKEDE ETİL ALKOL TAYİNİ</w:t>
              <w:br/>
              <w:t>15. UYGULAMA TURŞUDA TUZ TAYİNİ</w:t>
              <w:br/>
              <w:t>16. UYGULAMA HAŞLANMIŞ MEYVE SEBZEDE ENZİM AKTİVİTESİ TAYİNİ </w:t>
              <w:br/>
              <w:t>17. UYGULAMA BERRAK MEYVE SUYUNDA DURULTMA TESTLERİ</w:t>
              <w:br/>
              <w:t>18. UYGULAMA MEYVE SUYUNDA NİSPİ YOĞUNLUK TAYİNİ</w:t>
              <w:br/>
              <w:t>19. UYGULAMA SALÇADA SİYAH BENEKÇİK TAYİNİ </w:t>
            </w:r>
          </w:p>
        </w:tc>
        <w:tc>
          <w:tcPr>
            <w:tcW w:w="3260" w:type="dxa"/>
            <w:vAlign w:val="center"/>
          </w:tcPr>
          <w:p w:rsidR="00C60E81" w:rsidRPr="00C60E81" w:rsidRDefault="00C60E81" w:rsidP="00262F51">
            <w:pPr>
              <w:rPr>
                <w:sz w:val="14"/>
                <w:szCs w:val="14"/>
              </w:rPr>
            </w:pPr>
            <w:r w:rsidRPr="00C60E81">
              <w:rPr>
                <w:sz w:val="14"/>
                <w:szCs w:val="14"/>
              </w:rPr>
              <w:t>Analiz metoduna uygun taze meyve ve sebzede kalite kontrol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KONSERVE ANALİZLERİ</w:t>
              <w:br/>
              <w:t>4.2.1. Konserve Ambalajının Genel Durumu ve Etiket Kontrolü</w:t>
              <w:br/>
              <w:t>4.2.2. Konservede Renk Görünüş ve Kıvam</w:t>
              <w:br/>
              <w:t>4.2.3. Konservede Brüt Net ve Süzme Ağırlık</w:t>
              <w:br/>
              <w:t>4.2.4. Konservede Tepe Boşluğu</w:t>
              <w:br/>
              <w:t>4.2.5. Konservede Doldurma Oranı </w:t>
              <w:br/>
              <w:t>4.2.6. Konservede Vakum Ölçümü </w:t>
              <w:br/>
              <w:t>4.2.7. Konservede pH ve Briks Ölçümü</w:t>
              <w:br/>
              <w:t>4.2.8. Konservede Peroksidaz Aktivitesi</w:t>
              <w:br/>
              <w:t>4.2.9. Konservede Kükürtdioksit Tayini </w:t>
              <w:br/>
              <w:t>1.Dönem 2.Sınav </w:t>
            </w:r>
          </w:p>
        </w:tc>
        <w:tc>
          <w:tcPr>
            <w:tcW w:w="3260" w:type="dxa"/>
            <w:vAlign w:val="center"/>
          </w:tcPr>
          <w:p w:rsidR="00C60E81" w:rsidRPr="00C60E81" w:rsidRDefault="00C60E81" w:rsidP="00262F51">
            <w:pPr>
              <w:rPr>
                <w:sz w:val="14"/>
                <w:szCs w:val="14"/>
              </w:rPr>
            </w:pPr>
            <w:r w:rsidRPr="00C60E81">
              <w:rPr>
                <w:sz w:val="14"/>
                <w:szCs w:val="14"/>
              </w:rPr>
              <w:t>Analiz metoduna uygun konservelerde duyusal fiziksel ve kimyasal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20. UYGULAMA BEZELYE KONSERVESİNDE ETİKET KONTROLÜ</w:t>
              <w:br/>
              <w:t>21. UYGULAMA BEZELYE KONSERVESİNDE RENK GÖRÜNÜŞ VE KIVAM KONTROLÜ </w:t>
              <w:br/>
              <w:t>22. UYGULAMA TÜRLÜ KONSERVESİNDE VAKUM ÖLÇÜMÜ TEPE BOŞLUĞU VE DOLDURMA ORANI TAYİNİ</w:t>
              <w:br/>
              <w:t>23. UYGULAMA BEZELYE KONSERVESİNDE BRÜT NET VE SÜZME AĞIRLIĞIN TESPİT EDİLMESİ</w:t>
              <w:br/>
              <w:t>24. UYGULAMA VİŞNE KONSERVESİNDE pH VE BRİKS ÖLÇÜMÜ </w:t>
            </w:r>
          </w:p>
        </w:tc>
        <w:tc>
          <w:tcPr>
            <w:tcW w:w="3260" w:type="dxa"/>
            <w:vAlign w:val="center"/>
          </w:tcPr>
          <w:p w:rsidR="00C60E81" w:rsidRPr="00C60E81" w:rsidRDefault="00C60E81" w:rsidP="00262F51">
            <w:pPr>
              <w:rPr>
                <w:sz w:val="14"/>
                <w:szCs w:val="14"/>
              </w:rPr>
            </w:pPr>
            <w:r w:rsidRPr="00C60E81">
              <w:rPr>
                <w:sz w:val="14"/>
                <w:szCs w:val="14"/>
              </w:rPr>
              <w:t>1. Dönem 2. Sınav Analiz metoduna uygun konservelerde duyusal fiziksel ve kimyasal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BİTKİSEL YAĞLARDA KALİTE KONTROL ANALİZLERİ</w:t>
              <w:br/>
              <w:t>5.1. ZEYTİNYAĞINDA KALİTE KONTROL ANALİZLERİ</w:t>
              <w:br/>
              <w:t>5.1.1. Zeytinyağı Bileşimi ve Zeytinyağının Kalitesine Etki Eden Faktörler</w:t>
              <w:br/>
              <w:t>5.1.2. Zeytinyağında Duyusal Testler </w:t>
              <w:br/>
              <w:t>5.1.3. Zeytinyağında Özgül Ağırlık Bağıl Yoğunluk Tayini</w:t>
              <w:br/>
              <w:t>5.1.4. Zeytinyağında Kırılma İndisi Tayini</w:t>
              <w:br/>
              <w:t>5.1.5. Zeytinyağında Serbest Yağ Asitliği Tayini </w:t>
              <w:br/>
              <w:t>5.1.6. Zeytinyağında Sabunlaşma Sayısı Tayini </w:t>
              <w:br/>
              <w:t>5.1.7. Zeytinyağında Sabunlaşmayan Madde Tayini</w:t>
              <w:br/>
              <w:t>5.1.8. Zeytinyağında Mineral Yağ Tayini</w:t>
              <w:br/>
              <w:t>5.1.9. Zeytinyağında Pamuk Yağı Tayini </w:t>
              <w:br/>
              <w:t>5.1.10. Zeytinyağında Pirina Yağı Tayini </w:t>
              <w:br/>
              <w:t>5.1.11. Zeytinyağında Peroksit Sayısı Tayini</w:t>
              <w:br/>
              <w:t>5.1.12. Zeytinyağında Ultraviyole Işıkta Özgül Absorbans Soğurma Tayini</w:t>
              <w:br/>
              <w:t>5.1.13. Zeytinyağında Yağ Asitleri Kompozisyonu Analizi </w:t>
            </w:r>
          </w:p>
        </w:tc>
        <w:tc>
          <w:tcPr>
            <w:tcW w:w="3260" w:type="dxa"/>
            <w:vAlign w:val="center"/>
          </w:tcPr>
          <w:p w:rsidR="00C60E81" w:rsidRPr="00C60E81" w:rsidRDefault="00C60E81" w:rsidP="00262F51">
            <w:pPr>
              <w:rPr>
                <w:sz w:val="14"/>
                <w:szCs w:val="14"/>
              </w:rPr>
            </w:pPr>
            <w:r w:rsidRPr="00C60E81">
              <w:rPr>
                <w:sz w:val="14"/>
                <w:szCs w:val="14"/>
              </w:rPr>
              <w:t>Analiz metoduna uygun zeytinyağında kalite kontrol analizlerini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ZEYTİNYAĞINDA PİKNOMETRE İLE ÖZGÜL AĞIRLIK TAYİNİ </w:t>
              <w:br/>
              <w:t>2. UYGULAMA ABBE REFRAKTOMETRESİ İLE ZEYTİNYAĞINDA KIRILMA İNDİSİ TAYİNİ </w:t>
              <w:br/>
              <w:t>3. UYGULAMA ZEYTİNYAĞINDA SERBEST YAĞ ASİTLİĞİ TAYİNİ </w:t>
              <w:br/>
              <w:t>4. UYGULAMA ZEYTİNYAĞINDA MİNERAL YAĞ ARANMASI</w:t>
              <w:br/>
              <w:t>5. UYGULAMA ZEYTİNYAĞINDA PAMUK YAĞI ARANMASI</w:t>
              <w:br/>
              <w:t>6. UYGULAMA ZEYTİNYAĞINDA PİRİNA YAĞI ARANMASI</w:t>
              <w:br/>
              <w:t>7. UYGULAMA ZEYTİNYAĞINDA PEROKSİT SAYISI TAYİNİ</w:t>
              <w:br/>
              <w:t>8. UYGULAMA ZEYTİNYAĞINDA UV IŞIKTA ÖZGÜL ABSORBANS TAYİNİ </w:t>
            </w:r>
          </w:p>
        </w:tc>
        <w:tc>
          <w:tcPr>
            <w:tcW w:w="3260" w:type="dxa"/>
            <w:vAlign w:val="center"/>
          </w:tcPr>
          <w:p w:rsidR="00C60E81" w:rsidRPr="00C60E81" w:rsidRDefault="00C60E81" w:rsidP="00262F51">
            <w:pPr>
              <w:rPr>
                <w:sz w:val="14"/>
                <w:szCs w:val="14"/>
              </w:rPr>
            </w:pPr>
            <w:r w:rsidRPr="00C60E81">
              <w:rPr>
                <w:sz w:val="14"/>
                <w:szCs w:val="14"/>
              </w:rPr>
              <w:t>Analiz metoduna uygun zeytinyağında kalite kontrol analizlerini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YEMEKLİK BİTKİSEL YAĞLARIN KALİTE KONTROL ANALİZLERİ</w:t>
              <w:br/>
              <w:t>5.2.1. Yemeklik Yağ Numunesinde Sabunlaşma Sayısı Tayini </w:t>
              <w:br/>
              <w:t>9. UYGULAMA AYÇİÇEĞİ YAĞINDA SABUNLAŞMA SAYISI TAYİNİ</w:t>
              <w:br/>
              <w:t>5.3. MARGARİNDE KALİTE KONTROL ANALİZLERİ </w:t>
              <w:br/>
              <w:t>5.3.1. Margarinde Duyusal Analizler </w:t>
              <w:br/>
              <w:t>5.3.2. Margarinde pH Ölçümü </w:t>
              <w:br/>
              <w:t>5.3.3. Margarinde Nem Tayini </w:t>
              <w:br/>
              <w:t>5.3.4. Margarinde Erime Kayma Noktası Tayini </w:t>
              <w:br/>
              <w:t>5.3.5. Margarinde Tuz Tayini </w:t>
              <w:br/>
              <w:t>5.3.6. Margarinde Yağ Miktarı Tayini</w:t>
              <w:br/>
              <w:t>5.3.7. Margarinde Serbest Yağ Asitliği Tayini</w:t>
              <w:br/>
              <w:t>5.3.8. Margarinde Peroksit Sayısı Tayini </w:t>
            </w:r>
          </w:p>
        </w:tc>
        <w:tc>
          <w:tcPr>
            <w:tcW w:w="3260" w:type="dxa"/>
            <w:vAlign w:val="center"/>
          </w:tcPr>
          <w:p w:rsidR="00C60E81" w:rsidRPr="00C60E81" w:rsidRDefault="00C60E81" w:rsidP="00262F51">
            <w:pPr>
              <w:rPr>
                <w:sz w:val="14"/>
                <w:szCs w:val="14"/>
              </w:rPr>
            </w:pPr>
            <w:r w:rsidRPr="00C60E81">
              <w:rPr>
                <w:sz w:val="14"/>
                <w:szCs w:val="14"/>
              </w:rPr>
              <w:t>Analiz metoduna uygun yemeklik yağlarda sabunlaşma sayısı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UYGULAMA MARGARİNDE pH ÖLÇÜMÜ</w:t>
              <w:br/>
              <w:t>11. UYGULAMA MARGARİNDE NEM TAYİNİ </w:t>
              <w:br/>
              <w:t>12. UYGULAMA MARGARİNDE ERİME NOKTASI TAYİNİ </w:t>
              <w:br/>
              <w:t>13. UYGULAMA MARGARİNDE TUZ TAYİNİ </w:t>
              <w:br/>
              <w:t>14. UYGULAMA MARGARİNDE YAĞ TAYİNİ </w:t>
              <w:br/>
              <w:t>15. UYGULAMA MARGARİNDE SERBEST YAĞ ASİTLİĞİ TAYİNİ </w:t>
            </w:r>
          </w:p>
        </w:tc>
        <w:tc>
          <w:tcPr>
            <w:tcW w:w="3260" w:type="dxa"/>
            <w:vAlign w:val="center"/>
          </w:tcPr>
          <w:p w:rsidR="00C60E81" w:rsidRPr="00C60E81" w:rsidRDefault="00C60E81" w:rsidP="00262F51">
            <w:pPr>
              <w:rPr>
                <w:sz w:val="14"/>
                <w:szCs w:val="14"/>
              </w:rPr>
            </w:pPr>
            <w:r w:rsidRPr="00C60E81">
              <w:rPr>
                <w:sz w:val="14"/>
                <w:szCs w:val="14"/>
              </w:rPr>
              <w:t>Analiz metoduna uygun margarin analizlerini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UN VE UNLU MAMULLERDE KALİTE KONTROL ANALİZLERİ</w:t>
              <w:br/>
              <w:t>6.1. UN ANALİZLERİ </w:t>
              <w:br/>
              <w:t>6.1.1. Unlardan Numune Alma</w:t>
              <w:br/>
              <w:t>6.1.2. Unda Duyusal Analizler</w:t>
              <w:br/>
              <w:t>6.1.3. Unda Fiziksel ve Kimyasal Analizler</w:t>
              <w:br/>
              <w:t>6.1.4. Unda Enstrümental Analizler</w:t>
              <w:br/>
              <w:t>1. UYGULAMA UNDA RENK ANALİZİ </w:t>
              <w:br/>
              <w:t>2. UYGULAMA UNDA YABANCI MADDE ANALİZİ</w:t>
              <w:br/>
              <w:t>3. UYGULAMA UNDA NEM ANALİZİ </w:t>
            </w:r>
          </w:p>
        </w:tc>
        <w:tc>
          <w:tcPr>
            <w:tcW w:w="3260" w:type="dxa"/>
            <w:vAlign w:val="center"/>
          </w:tcPr>
          <w:p w:rsidR="00C60E81" w:rsidRPr="00C60E81" w:rsidRDefault="00C60E81" w:rsidP="00262F51">
            <w:pPr>
              <w:rPr>
                <w:sz w:val="14"/>
                <w:szCs w:val="14"/>
              </w:rPr>
            </w:pPr>
            <w:r w:rsidRPr="00C60E81">
              <w:rPr>
                <w:sz w:val="14"/>
                <w:szCs w:val="14"/>
              </w:rPr>
              <w:t>Analiz metoduna uygun unda duyusal fiziksel kimyasal ve enstrümantal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UNDA KÜL ANALİZİ</w:t>
              <w:br/>
              <w:t>5. UYGULAMA UNDA ASİTLİK ANALİZİ </w:t>
              <w:br/>
              <w:t>6. UYGULAMA UNDA YAŞ GLUTEN ÖZ ANALİZİ </w:t>
              <w:br/>
              <w:t>7. UYGULAMA UNDA KURU GLUTEN ÖZ MİKTARI</w:t>
              <w:br/>
              <w:t>8. UYGULAMA UNDA HAM SELÜLOZ ANALİZİ </w:t>
              <w:br/>
              <w:t>9. UYGULAMA UNDA FARİNOGRAF ANALİZİ</w:t>
              <w:br/>
              <w:t>10. UYGULAMA UNDA EKSTENSOGRAF ANALİZİ</w:t>
              <w:br/>
              <w:t>11. UYGULAMA UNDA AMİLOGRAF ANALİZİ </w:t>
              <w:br/>
              <w:t>12. UYGULAMA UNDA SEDİMANTASYON ANALİZİ </w:t>
            </w:r>
          </w:p>
        </w:tc>
        <w:tc>
          <w:tcPr>
            <w:tcW w:w="3260" w:type="dxa"/>
            <w:vAlign w:val="center"/>
          </w:tcPr>
          <w:p w:rsidR="00C60E81" w:rsidRPr="00C60E81" w:rsidRDefault="00C60E81" w:rsidP="00262F51">
            <w:pPr>
              <w:rPr>
                <w:sz w:val="14"/>
                <w:szCs w:val="14"/>
              </w:rPr>
            </w:pPr>
            <w:r w:rsidRPr="00C60E81">
              <w:rPr>
                <w:sz w:val="14"/>
                <w:szCs w:val="14"/>
              </w:rPr>
              <w:t>Analiz metoduna uygun unda duyusal fiziksel kimyasal ve enstrümantal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EKMEK ANALİZLERİ </w:t>
              <w:br/>
              <w:t>6.2.1. Ekmeklerden Numune Alma </w:t>
              <w:br/>
              <w:t>6.2.2. Ekmekte Duyusual Analizler</w:t>
              <w:br/>
              <w:t>6.2.3. Ekmekte Fiziksel ve Kimyasal Analizler </w:t>
              <w:br/>
              <w:t>6.2.4. Ekmek Hamurunda Enstrümental Analizler </w:t>
              <w:br/>
              <w:t>6.2.5. Rop Analizi</w:t>
              <w:br/>
              <w:t>13. UYGULAMA EKMEKTE DUYUSAL ANALİZ </w:t>
            </w:r>
          </w:p>
        </w:tc>
        <w:tc>
          <w:tcPr>
            <w:tcW w:w="3260" w:type="dxa"/>
            <w:vAlign w:val="center"/>
          </w:tcPr>
          <w:p w:rsidR="00C60E81" w:rsidRPr="00C60E81" w:rsidRDefault="00C60E81" w:rsidP="00262F51">
            <w:pPr>
              <w:rPr>
                <w:sz w:val="14"/>
                <w:szCs w:val="14"/>
              </w:rPr>
            </w:pPr>
            <w:r w:rsidRPr="00C60E81">
              <w:rPr>
                <w:sz w:val="14"/>
                <w:szCs w:val="14"/>
              </w:rPr>
              <w:t>Analiz metoduna ve kimyasal kurallara göre ekmek analizlerini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UYGULAMA EKMEKTE TUZ ANALİZİ</w:t>
              <w:br/>
              <w:t>15. UYGULAMA EKMEKTE NEM ANALİZİ</w:t>
              <w:br/>
              <w:t>16. UYGULAMA EKMEKTE KÜL ANALİZİ</w:t>
              <w:br/>
              <w:t>17. UYGULAMA EKMEKTE ASİTLİK ANALİZİ </w:t>
              <w:br/>
              <w:t>18. UYGULAMA EKMEKTE KABUK ORANI ANALİZİ </w:t>
              <w:br/>
              <w:t>19. UYGULAMA ALVEOGRAF ANALİZİ</w:t>
              <w:br/>
              <w:t>20. UYGULAMA EKMEKTE ROP ANALİZİ </w:t>
              <w:br/>
              <w:t/>
              <w:br/>
              <w:t>2.Dönem 1.Sınav </w:t>
            </w:r>
          </w:p>
        </w:tc>
        <w:tc>
          <w:tcPr>
            <w:tcW w:w="3260" w:type="dxa"/>
            <w:vAlign w:val="center"/>
          </w:tcPr>
          <w:p w:rsidR="00C60E81" w:rsidRPr="00C60E81" w:rsidRDefault="00C60E81" w:rsidP="00262F51">
            <w:pPr>
              <w:rPr>
                <w:sz w:val="14"/>
                <w:szCs w:val="14"/>
              </w:rPr>
            </w:pPr>
            <w:r w:rsidRPr="00C60E81">
              <w:rPr>
                <w:sz w:val="14"/>
                <w:szCs w:val="14"/>
              </w:rPr>
              <w:t>Analiz metoduna ve kimyasal kurallara göre ekmek analizlerini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ET VE ET ÜRÜNLERİNDE KALİTE KONTROL ANALİZLERİ</w:t>
              <w:br/>
              <w:t>7.1. KIRMIZI ETTE KALİTE KONTROL ANALİZLERİ</w:t>
              <w:br/>
              <w:t>7.1.1. Ete Uygulanan Fiziksel Analizler </w:t>
              <w:br/>
              <w:t>7.1.2. Ete Uygulanan Kimyasal Analizler</w:t>
              <w:br/>
              <w:t>7.1.3. Ete Uygulanan Duyusal Organoleptik Analizler</w:t>
              <w:br/>
              <w:t>7.1.4. Ete Uygulanan Mikrobiyolojik Analizler</w:t>
              <w:br/>
              <w:t>7.1.5. Ete Uygulanan Serolojik Analizler </w:t>
              <w:br/>
              <w:t>7.1.6. Histolojik Analizler</w:t>
              <w:br/>
              <w:t>7.1.7. Et ve Et Ürünlerinde Kalite Belirlemede Kullanılan Yeni Analiz Teknikleri </w:t>
            </w:r>
          </w:p>
        </w:tc>
        <w:tc>
          <w:tcPr>
            <w:tcW w:w="3260" w:type="dxa"/>
            <w:vAlign w:val="center"/>
          </w:tcPr>
          <w:p w:rsidR="00C60E81" w:rsidRPr="00C60E81" w:rsidRDefault="00C60E81" w:rsidP="00262F51">
            <w:pPr>
              <w:rPr>
                <w:sz w:val="14"/>
                <w:szCs w:val="14"/>
              </w:rPr>
            </w:pPr>
            <w:r w:rsidRPr="00C60E81">
              <w:rPr>
                <w:sz w:val="14"/>
                <w:szCs w:val="14"/>
              </w:rPr>
              <w:t>2. Dönem 1. Sınav Analiz metoduna uygun taze ette kalite testlerini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KURUTMA KÂĞIDI DENEYİYLE KANIN İYİ AKITILIP AKITILMADIĞININ TESPİTİ</w:t>
              <w:br/>
              <w:t>2. UYGULAMA ETTE KOKUŞMA TAYİNİ YÖNTEMLERİ </w:t>
              <w:br/>
              <w:t>3. UYGULAMA SANTRİFÜJ YÖNTEMİYLE ETTE SU TUTMA KAPASİTESİ TAYİNİ </w:t>
              <w:br/>
              <w:t>4. UYGULAMA ALKOL VE ETERLE ETTE SARILIK TAYİNİ</w:t>
              <w:br/>
              <w:t>7.2. ET ÜRÜNLERİNDE KALİTE KONTROL ANALİZLERİ </w:t>
              <w:br/>
              <w:t>7.2.1. Et ve Et Ürünlerinden Örnek Alma </w:t>
              <w:br/>
              <w:t>7.2.2. Et Ürünlerinde Yapılan Kalite Analizleri </w:t>
            </w:r>
          </w:p>
        </w:tc>
        <w:tc>
          <w:tcPr>
            <w:tcW w:w="3260" w:type="dxa"/>
            <w:vAlign w:val="center"/>
          </w:tcPr>
          <w:p w:rsidR="00C60E81" w:rsidRPr="00C60E81" w:rsidRDefault="00C60E81" w:rsidP="00262F51">
            <w:pPr>
              <w:rPr>
                <w:sz w:val="14"/>
                <w:szCs w:val="14"/>
              </w:rPr>
            </w:pPr>
            <w:r w:rsidRPr="00C60E81">
              <w:rPr>
                <w:sz w:val="14"/>
                <w:szCs w:val="14"/>
              </w:rPr>
              <w:t>Analiz metoduna uygun taze ette kalite testlerini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SUCUKTA DUYUSAL ANALİZ </w:t>
              <w:br/>
              <w:t>6. UYGULAMA ET VE ET ÜRÜNLERİNDE MODİFİYE BABCOCK METODUYLA YAĞ TAYİNİ </w:t>
              <w:br/>
              <w:t>7. UYGULAMA ET VE ET ÜRÜNLERİNDE KJELDAHL YÖNTEMİYLE PROTEİN TAYİNİ</w:t>
              <w:br/>
              <w:t>8. UYGULAMA BAĞ DOKU PROTEİN MİKTARININ TAYİNİ</w:t>
              <w:br/>
              <w:t>9. UYGULAMA ET VE ET ÜRÜNLERİNDE NİTRİT VE NİTRAT VARLIĞININ BELİRLENMESİ</w:t>
              <w:br/>
              <w:t>10. UYGULAMA PASTIRMADA ÇEMEN ORANININ BELİRLENMESİ </w:t>
              <w:br/>
              <w:t>11. UYGULAMA ETTE BOYAR MADDE ARAMA TAYİN YÖNTEMLERİ</w:t>
              <w:br/>
              <w:t>12. UYGULAMA ET VE ET ÜRÜNLERİNDE KALİTATİF NİŞASTA TAYİNİ</w:t>
              <w:br/>
              <w:t>13. UYGULAMA KÜRLENMİŞ ET ÜRÜNLERİNDE TİYOBARBİTÜRİK ASİT TBA SAYISI TAYİNİ </w:t>
            </w:r>
          </w:p>
        </w:tc>
        <w:tc>
          <w:tcPr>
            <w:tcW w:w="3260" w:type="dxa"/>
            <w:vAlign w:val="center"/>
          </w:tcPr>
          <w:p w:rsidR="00C60E81" w:rsidRPr="00C60E81" w:rsidRDefault="00C60E81" w:rsidP="00262F51">
            <w:pPr>
              <w:rPr>
                <w:sz w:val="14"/>
                <w:szCs w:val="14"/>
              </w:rPr>
            </w:pPr>
            <w:r w:rsidRPr="00C60E81">
              <w:rPr>
                <w:sz w:val="14"/>
                <w:szCs w:val="14"/>
              </w:rPr>
              <w:t>Analiz metoduna uygun et ürünlerinde kalite kontrol analizlerini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SU ÜRÜNLERİNDE VE KANATLI ETLERİNDE KALİTE KONTROL ANALİZLERİ </w:t>
              <w:br/>
              <w:t>7.3.1. Duyusal Analizler</w:t>
              <w:br/>
              <w:t>7.3.2. Toplam Asitlik Tayini</w:t>
              <w:br/>
              <w:t>7.3.3. pH Tayini </w:t>
              <w:br/>
              <w:t>7.3.4. Trimetilamin TMA Tayini </w:t>
              <w:br/>
              <w:t>7.3.5. Toplam Uçucu Bazik Azot Total Volatil Baz TVB-N Tayini </w:t>
              <w:br/>
              <w:t>7.3.6. Proteinleri Çöktürme Yöntemiyle Tazelik Kontrolü </w:t>
              <w:br/>
              <w:t>14. UYGULAMA TİTRASYON YÖNTEMİYLE TOPLAM ASİTLİK TAYİNİ </w:t>
              <w:br/>
              <w:t>15. UYGULAMA pH METREYLE pH TAYİNİ </w:t>
              <w:br/>
              <w:t>16. UYGULAMA TRİMETİLAMİN TMA TAYİNİ </w:t>
              <w:br/>
              <w:t>17. UYGULAMA TOPLAM UÇUCU BAZİK AZOT TVB-N TAYİNİ</w:t>
              <w:br/>
              <w:t>18. UYGULAMA BALIKLARDA PROTEİNLERİ ÇÖKTÜRME YÖNTEMİYLE TAZELİK KONTROLÜ </w:t>
              <w:br/>
              <w:t/>
            </w:r>
          </w:p>
        </w:tc>
        <w:tc>
          <w:tcPr>
            <w:tcW w:w="3260" w:type="dxa"/>
            <w:vAlign w:val="center"/>
          </w:tcPr>
          <w:p w:rsidR="00C60E81" w:rsidRPr="00C60E81" w:rsidRDefault="00C60E81" w:rsidP="00262F51">
            <w:pPr>
              <w:rPr>
                <w:sz w:val="14"/>
                <w:szCs w:val="14"/>
              </w:rPr>
            </w:pPr>
            <w:r w:rsidRPr="00C60E81">
              <w:rPr>
                <w:sz w:val="14"/>
                <w:szCs w:val="14"/>
              </w:rPr>
              <w:t>Analiz metoduna uygun kanatlı etleri ve su ürünlerinde duyusal fiziksel ve kimyasal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ALKOLSÜZ İÇECEKLERDE KALİTE KONTROL ANALİZLERİ</w:t>
              <w:br/>
              <w:t>8.1. DUYUSAL ANALİZLER </w:t>
              <w:br/>
              <w:t>8.1.1. Duyusal Analiz İçin Örnek Alınması ve Örneğin Analize Hazırlanması</w:t>
              <w:br/>
              <w:t>8.1.2. Analiz İçin Araç Gerecin ve Ortamın Hazırlanması</w:t>
              <w:br/>
              <w:t>8.1.3. Alkolsüz İçeceklerde Duyusal Testler</w:t>
              <w:br/>
              <w:t>1. UYGULAMA VİŞNE SUYUNDA DUYUSAL ANALİZ</w:t>
              <w:br/>
              <w:t>8.2. FİZİKSEL ANALİZLER</w:t>
              <w:br/>
              <w:t>8.2.1. Fiziksel Analizler İçin Örnek Alınması ve Örneğin Analize Hazırlanması </w:t>
              <w:br/>
              <w:t>8.2.2. Fiziksel Analiz İçin Ortamın Hazırlanması </w:t>
              <w:br/>
              <w:t>8.2.3. Alkolsüz İçeceklerde Fiziksel Analizler</w:t>
              <w:br/>
              <w:t>2. UYGULAMA MEYVE SUYUNDA RENK TAYİNİ</w:t>
              <w:br/>
              <w:t>3. UYGULAMA MEYVE SUYUNDA GÖRÜLEBİLİR VİSKOZİTE TAYİNİ</w:t>
              <w:br/>
              <w:t>4. UYGULAMA MEYVE SUYUNDA BOYA MADDESİ TAYİNİ </w:t>
              <w:br/>
              <w:t>5. UYGULAMA DOLUM ORANI TAYİNİ </w:t>
            </w:r>
          </w:p>
        </w:tc>
        <w:tc>
          <w:tcPr>
            <w:tcW w:w="3260" w:type="dxa"/>
            <w:vAlign w:val="center"/>
          </w:tcPr>
          <w:p w:rsidR="00C60E81" w:rsidRPr="00C60E81" w:rsidRDefault="00C60E81" w:rsidP="00262F51">
            <w:pPr>
              <w:rPr>
                <w:sz w:val="14"/>
                <w:szCs w:val="14"/>
              </w:rPr>
            </w:pPr>
            <w:r w:rsidRPr="00C60E81">
              <w:rPr>
                <w:sz w:val="14"/>
                <w:szCs w:val="14"/>
              </w:rPr>
              <w:t>Analiz metoduna uygun alkolsüz içeceklerde duyusal analizleri yapar.</w:t>
              <w:br/>
              <w:t>Analiz metoduna uygun alkolsüz içeceklerde fiziksel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KİMYASAL ANALİZLER </w:t>
              <w:br/>
              <w:t>8.3.1. Kimyasal Analizler İçin Örnek Alınması ve Örneğin Analize Hazırlanması </w:t>
              <w:br/>
              <w:t>8.3.2. Analiz İçin Araç Gereç ve Ortamın Hazırlanması</w:t>
              <w:br/>
              <w:t>8.3.3. Alkolsüz İçeceklerde Kimyasal Analizler İçin Numune Hazırlanması </w:t>
              <w:br/>
              <w:t>8.3.4. Alkolsüz İçeceklerde Yapılan Kimyasal Analizler</w:t>
              <w:br/>
              <w:t>6. UYGULAMA MEYVE SUYUNDA ÇÖZÜNÜR KURU MADDE TAYİNİ</w:t>
              <w:br/>
              <w:t>7. UYGULAMA MEYVE SUYUNDA PROLİN TAYİNİ</w:t>
              <w:br/>
              <w:t>8. UYGULAMA MEYVE SUYUNDA FORMAL SAYISI TAYİNİ </w:t>
              <w:br/>
              <w:t>9. UYGULAMA GAZLI İÇECEKLERDE TOPLAM KÜKÜRTDİOKSİT SO TAYİNİ</w:t>
              <w:br/>
              <w:t>10. UYGULAMA GAZLI İÇECEKLERDE KARBONDİOKSİT CO TAYİNİ</w:t>
              <w:br/>
              <w:t>11.UYGULAMA GAZLI İÇECEKLERDE FOSFORİK ASİT TAYİNİ</w:t>
              <w:br/>
              <w:t>12. UYGULAMA GAZOZDA KİNİN TAYİNİ </w:t>
            </w:r>
          </w:p>
        </w:tc>
        <w:tc>
          <w:tcPr>
            <w:tcW w:w="3260" w:type="dxa"/>
            <w:vAlign w:val="center"/>
          </w:tcPr>
          <w:p w:rsidR="00C60E81" w:rsidRPr="00C60E81" w:rsidRDefault="00C60E81" w:rsidP="00262F51">
            <w:pPr>
              <w:rPr>
                <w:sz w:val="14"/>
                <w:szCs w:val="14"/>
              </w:rPr>
            </w:pPr>
            <w:r w:rsidRPr="00C60E81">
              <w:rPr>
                <w:sz w:val="14"/>
                <w:szCs w:val="14"/>
              </w:rPr>
              <w:t>Analiz metoduna uygun alkolsüz içeceklerde kimyasal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BALDA KALİTE KONTROL ANALİZLERİ </w:t>
              <w:br/>
              <w:t>9.1. DUYUSAL ANALİZLER </w:t>
              <w:br/>
              <w:t>9.1.1. Duyusal Analiz İçin Örnek Alınması ve Örneğin Analize Hazırlanması</w:t>
              <w:br/>
              <w:t>9.1.2. Analiz İçin Araç Gerecin ve Ortamın Hazırlanması</w:t>
              <w:br/>
              <w:t>9.1.3. Balın Duyusal Özellikleri ve Bu Özelliklerin Kontrolü</w:t>
              <w:br/>
              <w:t>1. UYGULAMA BAL ÖRNEĞİNİN ANALİZE HAZIRLANMASI </w:t>
              <w:br/>
              <w:t>2. UYGULAMA BALDA DUYUSAL ANALİZ </w:t>
              <w:br/>
              <w:t>9.2. FİZİKSEL VE KİMYASAL ANALİZLER</w:t>
              <w:br/>
              <w:t>9.2.1. Balda Rutubet Tayini </w:t>
            </w:r>
          </w:p>
        </w:tc>
        <w:tc>
          <w:tcPr>
            <w:tcW w:w="3260" w:type="dxa"/>
            <w:vAlign w:val="center"/>
          </w:tcPr>
          <w:p w:rsidR="00C60E81" w:rsidRPr="00C60E81" w:rsidRDefault="00C60E81" w:rsidP="00262F51">
            <w:pPr>
              <w:rPr>
                <w:sz w:val="14"/>
                <w:szCs w:val="14"/>
              </w:rPr>
            </w:pPr>
            <w:r w:rsidRPr="00C60E81">
              <w:rPr>
                <w:sz w:val="14"/>
                <w:szCs w:val="14"/>
              </w:rPr>
              <w:t>Analiz metoduna uygun balda duyusal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9.2.2. Balda Asitlik Tayini </w:t>
              <w:br/>
              <w:t>9.2.3. Balda HMF Tayini</w:t>
              <w:br/>
              <w:t>9.2.4. Balda Şeker Tayini </w:t>
              <w:br/>
              <w:t>9.2.5. Balda Dekstrin Tayini </w:t>
              <w:br/>
              <w:t>9.2.6. Balda Diastaz Sayısı Aktivitesi Tayini </w:t>
              <w:br/>
              <w:t>3. UYGULAMA BALDA RUTUBET TAYİNİ </w:t>
              <w:br/>
              <w:t>4. UYGULAMA BALDA ASİTLİK TAYİNİ</w:t>
              <w:br/>
              <w:t>5. UYGULAMA BALDA HMF TAYİNİ </w:t>
              <w:br/>
              <w:t>6. UYGULAMA BALDA ŞEKER TAYİNİ </w:t>
              <w:br/>
              <w:t>7. UYGULAMA BALDA DEKSTRİN TAYİNİ</w:t>
              <w:br/>
              <w:t>8. UYGULAMA BALDA DİASTAZ SAYISI TAYİNİ </w:t>
              <w:br/>
              <w:t/>
            </w:r>
          </w:p>
        </w:tc>
        <w:tc>
          <w:tcPr>
            <w:tcW w:w="3260" w:type="dxa"/>
            <w:vAlign w:val="center"/>
          </w:tcPr>
          <w:p w:rsidR="00C60E81" w:rsidRPr="00C60E81" w:rsidRDefault="00C60E81" w:rsidP="00262F51">
            <w:pPr>
              <w:rPr>
                <w:sz w:val="14"/>
                <w:szCs w:val="14"/>
              </w:rPr>
            </w:pPr>
            <w:r w:rsidRPr="00C60E81">
              <w:rPr>
                <w:sz w:val="14"/>
                <w:szCs w:val="14"/>
              </w:rPr>
              <w:t>Analiz metoduna uygun balda fiziksel ve kimyasal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ÇAYDA KALİTE KONTROL ANALİZLERİ </w:t>
              <w:br/>
              <w:t>10.1. ÇAYDA DUYUSAL ANALİZLER</w:t>
              <w:br/>
              <w:t>10.1.1. Duyusal Analiz İçin Örnek Alınması ve Örneğin Analize Hazırlanması</w:t>
              <w:br/>
              <w:t>10.1.2. Duyusal Analiz İçin Araç Gerecin ve Ortamın Hazırlanması</w:t>
              <w:br/>
              <w:t>10.1.3. Siyah Çayda Duyusal Kalite Kriterleri ve Kontrolü </w:t>
              <w:br/>
              <w:t>1. UYGULAMA ÇAYDA DUYUSAL ANALİZ </w:t>
            </w:r>
          </w:p>
        </w:tc>
        <w:tc>
          <w:tcPr>
            <w:tcW w:w="3260" w:type="dxa"/>
            <w:vAlign w:val="center"/>
          </w:tcPr>
          <w:p w:rsidR="00C60E81" w:rsidRPr="00C60E81" w:rsidRDefault="00C60E81" w:rsidP="00262F51">
            <w:pPr>
              <w:rPr>
                <w:sz w:val="14"/>
                <w:szCs w:val="14"/>
              </w:rPr>
            </w:pPr>
            <w:r w:rsidRPr="00C60E81">
              <w:rPr>
                <w:sz w:val="14"/>
                <w:szCs w:val="14"/>
              </w:rPr>
              <w:t>2. Dönem 2. Sınav Analiz metoduna uygun çayda duyusal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ÇAYDA FİZİKSEL VE KİMYASAL ANALİZLER </w:t>
              <w:br/>
              <w:t>10.2.1. Analiz İçin Örnek Alınması ve Örneğin Analize Hazırlanması</w:t>
              <w:br/>
              <w:t>10.2.2. Analiz İçin Araç Gerecin ve Ortamın Hazırlanması</w:t>
              <w:br/>
              <w:t>10.2.3. Çayda Toplam Toz Çay Miktarı Çöp Sap Okside Olmamış Parça Tayinleri </w:t>
              <w:br/>
              <w:t>10.2.4. Çayda Nem Kül Hidroklorik Asitte HCl Çözünmeyen Kül ve Su Ekstraktı Tayinleri  </w:t>
              <w:br/>
              <w:t>2.Dönem 2.Sınav </w:t>
            </w:r>
          </w:p>
        </w:tc>
        <w:tc>
          <w:tcPr>
            <w:tcW w:w="3260" w:type="dxa"/>
            <w:vAlign w:val="center"/>
          </w:tcPr>
          <w:p w:rsidR="00C60E81" w:rsidRPr="00C60E81" w:rsidRDefault="00C60E81" w:rsidP="00262F51">
            <w:pPr>
              <w:rPr>
                <w:sz w:val="14"/>
                <w:szCs w:val="14"/>
              </w:rPr>
            </w:pPr>
            <w:r w:rsidRPr="00C60E81">
              <w:rPr>
                <w:sz w:val="14"/>
                <w:szCs w:val="14"/>
              </w:rPr>
              <w:t>Analiz metoduna uygun çayda fiziksel ve kimyasal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ÇAYDA TOPLAM TOZ ÇAY MİKTARININ TAYİNİ </w:t>
              <w:br/>
              <w:t>3. UYGULAMA ÇAYDA ÇÖP SAP VE OKSİDE OLMAMIŞ PARÇA TAYİNİ</w:t>
              <w:br/>
              <w:t>4. UYGULAMA ÇAYDA NEM TAYİNİ</w:t>
            </w:r>
          </w:p>
        </w:tc>
        <w:tc>
          <w:tcPr>
            <w:tcW w:w="3260" w:type="dxa"/>
            <w:vAlign w:val="center"/>
          </w:tcPr>
          <w:p w:rsidR="00C60E81" w:rsidRPr="00C60E81" w:rsidRDefault="00C60E81" w:rsidP="00262F51">
            <w:pPr>
              <w:rPr>
                <w:sz w:val="14"/>
                <w:szCs w:val="14"/>
              </w:rPr>
            </w:pPr>
            <w:r w:rsidRPr="00C60E81">
              <w:rPr>
                <w:sz w:val="14"/>
                <w:szCs w:val="14"/>
              </w:rPr>
              <w:t>Analiz metoduna uygun çayda fiziksel ve kimyasal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pipet tıpa piset huni saf su asitler erlenmayer hassas terazi NaCl maşa etüv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deney beyin fırtınası tartışma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