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12. SINIF  MODA PAZARLAMA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MODA KAVRAMI</w:t>
              <w:br/>
              <w:t>1.	MODANIN TANIMI</w:t>
              <w:br/>
              <w:t>1.1.	Moda ile ilgili temel terimler </w:t>
              <w:br/>
              <w:t/>
            </w:r>
          </w:p>
        </w:tc>
        <w:tc>
          <w:tcPr>
            <w:tcW w:w="3260" w:type="dxa"/>
            <w:vAlign w:val="center"/>
          </w:tcPr>
          <w:p w:rsidR="00C60E81" w:rsidRPr="00C60E81" w:rsidRDefault="00C60E81" w:rsidP="00262F51">
            <w:pPr>
              <w:rPr>
                <w:sz w:val="14"/>
                <w:szCs w:val="14"/>
              </w:rPr>
            </w:pPr>
            <w:r w:rsidRPr="00C60E81">
              <w:rPr>
                <w:sz w:val="14"/>
                <w:szCs w:val="14"/>
              </w:rPr>
              <w:t>Modayı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Modayı etkileyen faktörler </w:t>
            </w:r>
          </w:p>
        </w:tc>
        <w:tc>
          <w:tcPr>
            <w:tcW w:w="3260" w:type="dxa"/>
            <w:vAlign w:val="center"/>
          </w:tcPr>
          <w:p w:rsidR="00C60E81" w:rsidRPr="00C60E81" w:rsidRDefault="00C60E81" w:rsidP="00262F51">
            <w:pPr>
              <w:rPr>
                <w:sz w:val="14"/>
                <w:szCs w:val="14"/>
              </w:rPr>
            </w:pPr>
            <w:r w:rsidRPr="00C60E81">
              <w:rPr>
                <w:sz w:val="14"/>
                <w:szCs w:val="14"/>
              </w:rPr>
              <w:t>Modayı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MODA TARİHİ VE GELİŞİMİ</w:t>
              <w:br/>
              <w:t>2.1.	Modanın tarihsel gelişiminde öncülük eden tasarımcılar </w:t>
            </w:r>
          </w:p>
        </w:tc>
        <w:tc>
          <w:tcPr>
            <w:tcW w:w="3260" w:type="dxa"/>
            <w:vAlign w:val="center"/>
          </w:tcPr>
          <w:p w:rsidR="00C60E81" w:rsidRPr="00C60E81" w:rsidRDefault="00C60E81" w:rsidP="00262F51">
            <w:pPr>
              <w:rPr>
                <w:sz w:val="14"/>
                <w:szCs w:val="14"/>
              </w:rPr>
            </w:pPr>
            <w:r w:rsidRPr="00C60E81">
              <w:rPr>
                <w:sz w:val="14"/>
                <w:szCs w:val="14"/>
              </w:rPr>
              <w:t>Moda tarihi ve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Moda tarihinin gelişim ve değişim süreci</w:t>
              <w:br/>
              <w:t>Uygulama Moda tarih şeridi hazırlama </w:t>
            </w:r>
          </w:p>
        </w:tc>
        <w:tc>
          <w:tcPr>
            <w:tcW w:w="3260" w:type="dxa"/>
            <w:vAlign w:val="center"/>
          </w:tcPr>
          <w:p w:rsidR="00C60E81" w:rsidRPr="00C60E81" w:rsidRDefault="00C60E81" w:rsidP="00262F51">
            <w:pPr>
              <w:rPr>
                <w:sz w:val="14"/>
                <w:szCs w:val="14"/>
              </w:rPr>
            </w:pPr>
            <w:r w:rsidRPr="00C60E81">
              <w:rPr>
                <w:sz w:val="14"/>
                <w:szCs w:val="14"/>
              </w:rPr>
              <w:t>Moda tarihi ve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Moda tarih şeridi hazırlama </w:t>
            </w:r>
          </w:p>
        </w:tc>
        <w:tc>
          <w:tcPr>
            <w:tcW w:w="3260" w:type="dxa"/>
            <w:vAlign w:val="center"/>
          </w:tcPr>
          <w:p w:rsidR="00C60E81" w:rsidRPr="00C60E81" w:rsidRDefault="00C60E81" w:rsidP="00262F51">
            <w:pPr>
              <w:rPr>
                <w:sz w:val="14"/>
                <w:szCs w:val="14"/>
              </w:rPr>
            </w:pPr>
            <w:r w:rsidRPr="00C60E81">
              <w:rPr>
                <w:sz w:val="14"/>
                <w:szCs w:val="14"/>
              </w:rPr>
              <w:t>Moda tarihi ve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MODAYA YÖN VEREN İSİMLER </w:t>
              <w:br/>
              <w:t>3.1.	Modaya yön veren tasarımcılar</w:t>
              <w:br/>
              <w:t>3.2.	Türk tasarımcıları </w:t>
            </w:r>
          </w:p>
        </w:tc>
        <w:tc>
          <w:tcPr>
            <w:tcW w:w="3260" w:type="dxa"/>
            <w:vAlign w:val="center"/>
          </w:tcPr>
          <w:p w:rsidR="00C60E81" w:rsidRPr="00C60E81" w:rsidRDefault="00C60E81" w:rsidP="00262F51">
            <w:pPr>
              <w:rPr>
                <w:sz w:val="14"/>
                <w:szCs w:val="14"/>
              </w:rPr>
            </w:pPr>
            <w:r w:rsidRPr="00C60E81">
              <w:rPr>
                <w:sz w:val="14"/>
                <w:szCs w:val="14"/>
              </w:rPr>
              <w:t>Modaya yön veren isimlere örnekler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Modaya yön veren Türk modacılar ve özellikleri</w:t>
              <w:br/>
              <w:t>3.4.	Modaya yön veren yabancı modacılar ve özellikleri </w:t>
            </w:r>
          </w:p>
        </w:tc>
        <w:tc>
          <w:tcPr>
            <w:tcW w:w="3260" w:type="dxa"/>
            <w:vAlign w:val="center"/>
          </w:tcPr>
          <w:p w:rsidR="00C60E81" w:rsidRPr="00C60E81" w:rsidRDefault="00C60E81" w:rsidP="00262F51">
            <w:pPr>
              <w:rPr>
                <w:sz w:val="14"/>
                <w:szCs w:val="14"/>
              </w:rPr>
            </w:pPr>
            <w:r w:rsidRPr="00C60E81">
              <w:rPr>
                <w:sz w:val="14"/>
                <w:szCs w:val="14"/>
              </w:rPr>
              <w:t>Modaya yön veren isimlere örnekler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Modaya yön veren isimlerle ilgili katalog hazırlama </w:t>
              <w:br/>
              <w:t> </w:t>
              <w:br/>
              <w:t>1.Dönem 1.Sınav </w:t>
            </w:r>
          </w:p>
        </w:tc>
        <w:tc>
          <w:tcPr>
            <w:tcW w:w="3260" w:type="dxa"/>
            <w:vAlign w:val="center"/>
          </w:tcPr>
          <w:p w:rsidR="00C60E81" w:rsidRPr="00C60E81" w:rsidRDefault="00C60E81" w:rsidP="00262F51">
            <w:pPr>
              <w:rPr>
                <w:sz w:val="14"/>
                <w:szCs w:val="14"/>
              </w:rPr>
            </w:pPr>
            <w:r w:rsidRPr="00C60E81">
              <w:rPr>
                <w:sz w:val="14"/>
                <w:szCs w:val="14"/>
              </w:rPr>
              <w:t>Modaya yön veren isimlere örnekler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MODA YAYILIM TEORİLERİ</w:t>
              <w:br/>
              <w:t>4.1.	Moda kuramları </w:t>
              <w:br/>
              <w:t/>
            </w:r>
          </w:p>
        </w:tc>
        <w:tc>
          <w:tcPr>
            <w:tcW w:w="3260" w:type="dxa"/>
            <w:vAlign w:val="center"/>
          </w:tcPr>
          <w:p w:rsidR="00C60E81" w:rsidRPr="00C60E81" w:rsidRDefault="00C60E81" w:rsidP="00262F51">
            <w:pPr>
              <w:rPr>
                <w:sz w:val="14"/>
                <w:szCs w:val="14"/>
              </w:rPr>
            </w:pPr>
            <w:r w:rsidRPr="00C60E81">
              <w:rPr>
                <w:sz w:val="14"/>
                <w:szCs w:val="14"/>
              </w:rPr>
              <w:t>1. Dönem 1. Sınav Modanın yayılım teorilerini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Moda kuramları </w:t>
            </w:r>
          </w:p>
        </w:tc>
        <w:tc>
          <w:tcPr>
            <w:tcW w:w="3260" w:type="dxa"/>
            <w:vAlign w:val="center"/>
          </w:tcPr>
          <w:p w:rsidR="00C60E81" w:rsidRPr="00C60E81" w:rsidRDefault="00C60E81" w:rsidP="00262F51">
            <w:pPr>
              <w:rPr>
                <w:sz w:val="14"/>
                <w:szCs w:val="14"/>
              </w:rPr>
            </w:pPr>
            <w:r w:rsidRPr="00C60E81">
              <w:rPr>
                <w:sz w:val="14"/>
                <w:szCs w:val="14"/>
              </w:rPr>
              <w:t>Modanın yayılım teorilerini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MODADA TUTUNDURMA KANALLARI</w:t>
              <w:br/>
              <w:t>5.1.	Tutundurma çalışmaları</w:t>
              <w:br/>
              <w:t>5.2.	Tutundurmanın önemi </w:t>
            </w:r>
          </w:p>
        </w:tc>
        <w:tc>
          <w:tcPr>
            <w:tcW w:w="3260" w:type="dxa"/>
            <w:vAlign w:val="center"/>
          </w:tcPr>
          <w:p w:rsidR="00C60E81" w:rsidRPr="00C60E81" w:rsidRDefault="00C60E81" w:rsidP="00262F51">
            <w:pPr>
              <w:rPr>
                <w:sz w:val="14"/>
                <w:szCs w:val="14"/>
              </w:rPr>
            </w:pPr>
            <w:r w:rsidRPr="00C60E81">
              <w:rPr>
                <w:sz w:val="14"/>
                <w:szCs w:val="14"/>
              </w:rPr>
              <w:t>Modada tutundurma kanallarını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Tutundurma çeşitleri</w:t>
              <w:br/>
              <w:t>5.4.	Tutundurma yöntemleri </w:t>
            </w:r>
          </w:p>
        </w:tc>
        <w:tc>
          <w:tcPr>
            <w:tcW w:w="3260" w:type="dxa"/>
            <w:vAlign w:val="center"/>
          </w:tcPr>
          <w:p w:rsidR="00C60E81" w:rsidRPr="00C60E81" w:rsidRDefault="00C60E81" w:rsidP="00262F51">
            <w:pPr>
              <w:rPr>
                <w:sz w:val="14"/>
                <w:szCs w:val="14"/>
              </w:rPr>
            </w:pPr>
            <w:r w:rsidRPr="00C60E81">
              <w:rPr>
                <w:sz w:val="14"/>
                <w:szCs w:val="14"/>
              </w:rPr>
              <w:t>Modada tutundurma kanallarını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MARKALAŞMA SÜRECİ</w:t>
              <w:br/>
              <w:t>1.	MARKANIN TANIMI </w:t>
              <w:br/>
              <w:t>1.1.	Markanın günlük hayatımızdaki yeri ve önemi </w:t>
            </w:r>
          </w:p>
        </w:tc>
        <w:tc>
          <w:tcPr>
            <w:tcW w:w="3260" w:type="dxa"/>
            <w:vAlign w:val="center"/>
          </w:tcPr>
          <w:p w:rsidR="00C60E81" w:rsidRPr="00C60E81" w:rsidRDefault="00C60E81" w:rsidP="00262F51">
            <w:pPr>
              <w:rPr>
                <w:sz w:val="14"/>
                <w:szCs w:val="14"/>
              </w:rPr>
            </w:pPr>
            <w:r w:rsidRPr="00C60E81">
              <w:rPr>
                <w:sz w:val="14"/>
                <w:szCs w:val="14"/>
              </w:rPr>
              <w:t>Markanın tanımını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MARKA İLE İLGİLİ KAVRAMLAR </w:t>
              <w:br/>
              <w:t>2.1.	Markalama</w:t>
              <w:br/>
              <w:t>2.2.	Marka yönetimi </w:t>
            </w:r>
          </w:p>
        </w:tc>
        <w:tc>
          <w:tcPr>
            <w:tcW w:w="3260" w:type="dxa"/>
            <w:vAlign w:val="center"/>
          </w:tcPr>
          <w:p w:rsidR="00C60E81" w:rsidRPr="00C60E81" w:rsidRDefault="00C60E81" w:rsidP="00262F51">
            <w:pPr>
              <w:rPr>
                <w:sz w:val="14"/>
                <w:szCs w:val="14"/>
              </w:rPr>
            </w:pPr>
            <w:r w:rsidRPr="00C60E81">
              <w:rPr>
                <w:sz w:val="14"/>
                <w:szCs w:val="14"/>
              </w:rPr>
              <w:t>Marka ile ilgili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Marka ile ilgili kavramları açıklayan pano hazırlama </w:t>
            </w:r>
          </w:p>
        </w:tc>
        <w:tc>
          <w:tcPr>
            <w:tcW w:w="3260" w:type="dxa"/>
            <w:vAlign w:val="center"/>
          </w:tcPr>
          <w:p w:rsidR="00C60E81" w:rsidRPr="00C60E81" w:rsidRDefault="00C60E81" w:rsidP="00262F51">
            <w:pPr>
              <w:rPr>
                <w:sz w:val="14"/>
                <w:szCs w:val="14"/>
              </w:rPr>
            </w:pPr>
            <w:r w:rsidRPr="00C60E81">
              <w:rPr>
                <w:sz w:val="14"/>
                <w:szCs w:val="14"/>
              </w:rPr>
              <w:t>Marka ile ilgili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MARKA KİŞİLİĞİ KAVRAMI </w:t>
              <w:br/>
              <w:t>3.1.	Marka imajı</w:t>
              <w:br/>
              <w:t>3.2.	Marka kişiliği </w:t>
              <w:br/>
              <w:t>1.Dönem 2.Sınav </w:t>
            </w:r>
          </w:p>
        </w:tc>
        <w:tc>
          <w:tcPr>
            <w:tcW w:w="3260" w:type="dxa"/>
            <w:vAlign w:val="center"/>
          </w:tcPr>
          <w:p w:rsidR="00C60E81" w:rsidRPr="00C60E81" w:rsidRDefault="00C60E81" w:rsidP="00262F51">
            <w:pPr>
              <w:rPr>
                <w:sz w:val="14"/>
                <w:szCs w:val="14"/>
              </w:rPr>
            </w:pPr>
            <w:r w:rsidRPr="00C60E81">
              <w:rPr>
                <w:sz w:val="14"/>
                <w:szCs w:val="14"/>
              </w:rPr>
              <w:t>Marka kişiliği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Marka kimliği oluşturma süreçleri</w:t>
              <w:br/>
              <w:t>3.4.	Yeni nesil marka anlayışı </w:t>
            </w:r>
          </w:p>
        </w:tc>
        <w:tc>
          <w:tcPr>
            <w:tcW w:w="3260" w:type="dxa"/>
            <w:vAlign w:val="center"/>
          </w:tcPr>
          <w:p w:rsidR="00C60E81" w:rsidRPr="00C60E81" w:rsidRDefault="00C60E81" w:rsidP="00262F51">
            <w:pPr>
              <w:rPr>
                <w:sz w:val="14"/>
                <w:szCs w:val="14"/>
              </w:rPr>
            </w:pPr>
            <w:r w:rsidRPr="00C60E81">
              <w:rPr>
                <w:sz w:val="14"/>
                <w:szCs w:val="14"/>
              </w:rPr>
              <w:t>1. Dönem 2. Sınav Marka kişiliği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Potansiyel tüketicilerin davranışlarını anlatan örnek drama </w:t>
            </w:r>
          </w:p>
        </w:tc>
        <w:tc>
          <w:tcPr>
            <w:tcW w:w="3260" w:type="dxa"/>
            <w:vAlign w:val="center"/>
          </w:tcPr>
          <w:p w:rsidR="00C60E81" w:rsidRPr="00C60E81" w:rsidRDefault="00C60E81" w:rsidP="00262F51">
            <w:pPr>
              <w:rPr>
                <w:sz w:val="14"/>
                <w:szCs w:val="14"/>
              </w:rPr>
            </w:pPr>
            <w:r w:rsidRPr="00C60E81">
              <w:rPr>
                <w:sz w:val="14"/>
                <w:szCs w:val="14"/>
              </w:rPr>
              <w:t>Marka kişiliği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MARKA STRATEJİLERİ </w:t>
              <w:br/>
              <w:t>4.1.	Markanın başarı şartları</w:t>
              <w:br/>
              <w:t>4.2.	Ünlü markaların markalaşma süreçleri </w:t>
            </w:r>
          </w:p>
        </w:tc>
        <w:tc>
          <w:tcPr>
            <w:tcW w:w="3260" w:type="dxa"/>
            <w:vAlign w:val="center"/>
          </w:tcPr>
          <w:p w:rsidR="00C60E81" w:rsidRPr="00C60E81" w:rsidRDefault="00C60E81" w:rsidP="00262F51">
            <w:pPr>
              <w:rPr>
                <w:sz w:val="14"/>
                <w:szCs w:val="14"/>
              </w:rPr>
            </w:pPr>
            <w:r w:rsidRPr="00C60E81">
              <w:rPr>
                <w:sz w:val="14"/>
                <w:szCs w:val="14"/>
              </w:rPr>
              <w:t>Marka stratejilerini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MARKA İSMİ VE İSİMLENDİRME STRATEJİLERİ </w:t>
              <w:br/>
              <w:t>5.1.	Marka oluşturma yöntemleri </w:t>
            </w:r>
          </w:p>
        </w:tc>
        <w:tc>
          <w:tcPr>
            <w:tcW w:w="3260" w:type="dxa"/>
            <w:vAlign w:val="center"/>
          </w:tcPr>
          <w:p w:rsidR="00C60E81" w:rsidRPr="00C60E81" w:rsidRDefault="00C60E81" w:rsidP="00262F51">
            <w:pPr>
              <w:rPr>
                <w:sz w:val="14"/>
                <w:szCs w:val="14"/>
              </w:rPr>
            </w:pPr>
            <w:r w:rsidRPr="00C60E81">
              <w:rPr>
                <w:sz w:val="14"/>
                <w:szCs w:val="14"/>
              </w:rPr>
              <w:t>Marka ismi ve isimlendirme stratejilerini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MARKA LOGO SEMBOL VE SLOGAN OLUŞTURMA YÖNTEMLERİ </w:t>
              <w:br/>
              <w:t>6.1.	Marka tescilinin önemi</w:t>
              <w:br/>
              <w:t>6.2.	Marka ismi logo sembol ve sloganları hazırlama </w:t>
            </w:r>
          </w:p>
        </w:tc>
        <w:tc>
          <w:tcPr>
            <w:tcW w:w="3260" w:type="dxa"/>
            <w:vAlign w:val="center"/>
          </w:tcPr>
          <w:p w:rsidR="00C60E81" w:rsidRPr="00C60E81" w:rsidRDefault="00C60E81" w:rsidP="00262F51">
            <w:pPr>
              <w:rPr>
                <w:sz w:val="14"/>
                <w:szCs w:val="14"/>
              </w:rPr>
            </w:pPr>
            <w:r w:rsidRPr="00C60E81">
              <w:rPr>
                <w:sz w:val="14"/>
                <w:szCs w:val="14"/>
              </w:rPr>
              <w:t>Marka logo sembol ve slogan oluşturma yöntemlerini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Logo sembol ve slogandan marka oluşturma </w:t>
            </w:r>
          </w:p>
        </w:tc>
        <w:tc>
          <w:tcPr>
            <w:tcW w:w="3260" w:type="dxa"/>
            <w:vAlign w:val="center"/>
          </w:tcPr>
          <w:p w:rsidR="00C60E81" w:rsidRPr="00C60E81" w:rsidRDefault="00C60E81" w:rsidP="00262F51">
            <w:pPr>
              <w:rPr>
                <w:sz w:val="14"/>
                <w:szCs w:val="14"/>
              </w:rPr>
            </w:pPr>
            <w:r w:rsidRPr="00C60E81">
              <w:rPr>
                <w:sz w:val="14"/>
                <w:szCs w:val="14"/>
              </w:rPr>
              <w:t>Marka logo sembol ve slogan oluşturma yöntemlerini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MARKA KONUMLANDIRMA SÜREÇLERİ </w:t>
              <w:br/>
              <w:t>7.1.	Marka konumlandırma stratejileri </w:t>
            </w:r>
          </w:p>
        </w:tc>
        <w:tc>
          <w:tcPr>
            <w:tcW w:w="3260" w:type="dxa"/>
            <w:vAlign w:val="center"/>
          </w:tcPr>
          <w:p w:rsidR="00C60E81" w:rsidRPr="00C60E81" w:rsidRDefault="00C60E81" w:rsidP="00262F51">
            <w:pPr>
              <w:rPr>
                <w:sz w:val="14"/>
                <w:szCs w:val="14"/>
              </w:rPr>
            </w:pPr>
            <w:r w:rsidRPr="00C60E81">
              <w:rPr>
                <w:sz w:val="14"/>
                <w:szCs w:val="14"/>
              </w:rPr>
              <w:t>Marka konumlandırma süreçlerini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GLOBAL MARKA OLUŞTURMA SÜREÇLER</w:t>
              <w:br/>
              <w:t>8.1.	Global marka kavramı </w:t>
            </w:r>
          </w:p>
        </w:tc>
        <w:tc>
          <w:tcPr>
            <w:tcW w:w="3260" w:type="dxa"/>
            <w:vAlign w:val="center"/>
          </w:tcPr>
          <w:p w:rsidR="00C60E81" w:rsidRPr="00C60E81" w:rsidRDefault="00C60E81" w:rsidP="00262F51">
            <w:pPr>
              <w:rPr>
                <w:sz w:val="14"/>
                <w:szCs w:val="14"/>
              </w:rPr>
            </w:pPr>
            <w:r w:rsidRPr="00C60E81">
              <w:rPr>
                <w:sz w:val="14"/>
                <w:szCs w:val="14"/>
              </w:rPr>
              <w:t>Global marka oluşturma süreçlerini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DİJİTAL PAZARLAMA</w:t>
              <w:br/>
              <w:t>1.	PAZARLAMANIN TEMEL KAVRAMLARI</w:t>
              <w:br/>
              <w:t>1.1.	Geleneksel pazarlama </w:t>
              <w:br/>
              <w:t/>
              <w:br/>
              <w:t>2.Dönem 1.Sınav </w:t>
            </w:r>
          </w:p>
        </w:tc>
        <w:tc>
          <w:tcPr>
            <w:tcW w:w="3260" w:type="dxa"/>
            <w:vAlign w:val="center"/>
          </w:tcPr>
          <w:p w:rsidR="00C60E81" w:rsidRPr="00C60E81" w:rsidRDefault="00C60E81" w:rsidP="00262F51">
            <w:pPr>
              <w:rPr>
                <w:sz w:val="14"/>
                <w:szCs w:val="14"/>
              </w:rPr>
            </w:pPr>
            <w:r w:rsidRPr="00C60E81">
              <w:rPr>
                <w:sz w:val="14"/>
                <w:szCs w:val="14"/>
              </w:rPr>
              <w:t>Pazarlamanın temel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Dijital pazarlama </w:t>
            </w:r>
          </w:p>
        </w:tc>
        <w:tc>
          <w:tcPr>
            <w:tcW w:w="3260" w:type="dxa"/>
            <w:vAlign w:val="center"/>
          </w:tcPr>
          <w:p w:rsidR="00C60E81" w:rsidRPr="00C60E81" w:rsidRDefault="00C60E81" w:rsidP="00262F51">
            <w:pPr>
              <w:rPr>
                <w:sz w:val="14"/>
                <w:szCs w:val="14"/>
              </w:rPr>
            </w:pPr>
            <w:r w:rsidRPr="00C60E81">
              <w:rPr>
                <w:sz w:val="14"/>
                <w:szCs w:val="14"/>
              </w:rPr>
              <w:t>2. Dönem 1. Sınav Pazarlamanın temel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Geleneksel pazarlama ile dijital pazarlama yöntemleri konusunda münazara hazırlama </w:t>
            </w:r>
          </w:p>
        </w:tc>
        <w:tc>
          <w:tcPr>
            <w:tcW w:w="3260" w:type="dxa"/>
            <w:vAlign w:val="center"/>
          </w:tcPr>
          <w:p w:rsidR="00C60E81" w:rsidRPr="00C60E81" w:rsidRDefault="00C60E81" w:rsidP="00262F51">
            <w:pPr>
              <w:rPr>
                <w:sz w:val="14"/>
                <w:szCs w:val="14"/>
              </w:rPr>
            </w:pPr>
            <w:r w:rsidRPr="00C60E81">
              <w:rPr>
                <w:sz w:val="14"/>
                <w:szCs w:val="14"/>
              </w:rPr>
              <w:t>Pazarlamanın temel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ELEKTRONİK TİCARET KAVRAMI</w:t>
              <w:br/>
              <w:t>2.1.	Dijital pazarlama teknikleri </w:t>
            </w:r>
          </w:p>
        </w:tc>
        <w:tc>
          <w:tcPr>
            <w:tcW w:w="3260" w:type="dxa"/>
            <w:vAlign w:val="center"/>
          </w:tcPr>
          <w:p w:rsidR="00C60E81" w:rsidRPr="00C60E81" w:rsidRDefault="00C60E81" w:rsidP="00262F51">
            <w:pPr>
              <w:rPr>
                <w:sz w:val="14"/>
                <w:szCs w:val="14"/>
              </w:rPr>
            </w:pPr>
            <w:r w:rsidRPr="00C60E81">
              <w:rPr>
                <w:sz w:val="14"/>
                <w:szCs w:val="14"/>
              </w:rPr>
              <w:t>Elektronik ticaret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Dijital pazarlama süreçleri</w:t>
              <w:br/>
              <w:t>Uygulama E-ticaret sayfası tasarlama </w:t>
              <w:br/>
              <w:t/>
            </w:r>
          </w:p>
        </w:tc>
        <w:tc>
          <w:tcPr>
            <w:tcW w:w="3260" w:type="dxa"/>
            <w:vAlign w:val="center"/>
          </w:tcPr>
          <w:p w:rsidR="00C60E81" w:rsidRPr="00C60E81" w:rsidRDefault="00C60E81" w:rsidP="00262F51">
            <w:pPr>
              <w:rPr>
                <w:sz w:val="14"/>
                <w:szCs w:val="14"/>
              </w:rPr>
            </w:pPr>
            <w:r w:rsidRPr="00C60E81">
              <w:rPr>
                <w:sz w:val="14"/>
                <w:szCs w:val="14"/>
              </w:rPr>
              <w:t>Elektronik ticaret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E-ticaret sayfası tasarlama </w:t>
            </w:r>
          </w:p>
        </w:tc>
        <w:tc>
          <w:tcPr>
            <w:tcW w:w="3260" w:type="dxa"/>
            <w:vAlign w:val="center"/>
          </w:tcPr>
          <w:p w:rsidR="00C60E81" w:rsidRPr="00C60E81" w:rsidRDefault="00C60E81" w:rsidP="00262F51">
            <w:pPr>
              <w:rPr>
                <w:sz w:val="14"/>
                <w:szCs w:val="14"/>
              </w:rPr>
            </w:pPr>
            <w:r w:rsidRPr="00C60E81">
              <w:rPr>
                <w:sz w:val="14"/>
                <w:szCs w:val="14"/>
              </w:rPr>
              <w:t>Elektronik ticaret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E-TİCARETİN EKONOMİK VE SOSYAL YAŞAMA ETKİLERİ</w:t>
              <w:br/>
              <w:t>3.1.	E-ticaretin ekonomik yaşama etkileri </w:t>
            </w:r>
          </w:p>
        </w:tc>
        <w:tc>
          <w:tcPr>
            <w:tcW w:w="3260" w:type="dxa"/>
            <w:vAlign w:val="center"/>
          </w:tcPr>
          <w:p w:rsidR="00C60E81" w:rsidRPr="00C60E81" w:rsidRDefault="00C60E81" w:rsidP="00262F51">
            <w:pPr>
              <w:rPr>
                <w:sz w:val="14"/>
                <w:szCs w:val="14"/>
              </w:rPr>
            </w:pPr>
            <w:r w:rsidRPr="00C60E81">
              <w:rPr>
                <w:sz w:val="14"/>
                <w:szCs w:val="14"/>
              </w:rPr>
              <w:t>E-ticaretin ekonomik ve sosyal yaşama etkilerini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E-ticaretin sosyal yaşama etkileri</w:t>
              <w:br/>
              <w:t>3.3.	E-ticaretin alıcılar ve satıcılar açısından önemi </w:t>
            </w:r>
          </w:p>
        </w:tc>
        <w:tc>
          <w:tcPr>
            <w:tcW w:w="3260" w:type="dxa"/>
            <w:vAlign w:val="center"/>
          </w:tcPr>
          <w:p w:rsidR="00C60E81" w:rsidRPr="00C60E81" w:rsidRDefault="00C60E81" w:rsidP="00262F51">
            <w:pPr>
              <w:rPr>
                <w:sz w:val="14"/>
                <w:szCs w:val="14"/>
              </w:rPr>
            </w:pPr>
            <w:r w:rsidRPr="00C60E81">
              <w:rPr>
                <w:sz w:val="14"/>
                <w:szCs w:val="14"/>
              </w:rPr>
              <w:t>E-ticaretin ekonomik ve sosyal yaşama etkilerini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MODA SEKTÖRÜNDE DİJİTAL MEDYA VE PAZARLAMADA GÜNCEL ÖRNEKLER</w:t>
              <w:br/>
              <w:t>4.1.	Yönlendiricilerin influencer önemi </w:t>
              <w:br/>
              <w:t/>
            </w:r>
          </w:p>
        </w:tc>
        <w:tc>
          <w:tcPr>
            <w:tcW w:w="3260" w:type="dxa"/>
            <w:vAlign w:val="center"/>
          </w:tcPr>
          <w:p w:rsidR="00C60E81" w:rsidRPr="00C60E81" w:rsidRDefault="00C60E81" w:rsidP="00262F51">
            <w:pPr>
              <w:rPr>
                <w:sz w:val="14"/>
                <w:szCs w:val="14"/>
              </w:rPr>
            </w:pPr>
            <w:r w:rsidRPr="00C60E81">
              <w:rPr>
                <w:sz w:val="14"/>
                <w:szCs w:val="14"/>
              </w:rPr>
              <w:t>Moda sektöründe dijital medya ve pazarlamada güncel örnekleri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Moda alanında dijital medya ve pazarlamadaki mobil uygulamalar</w:t>
              <w:br/>
              <w:t>Uygulama Yönlendiricilerle influencer röportaj yapma </w:t>
            </w:r>
          </w:p>
        </w:tc>
        <w:tc>
          <w:tcPr>
            <w:tcW w:w="3260" w:type="dxa"/>
            <w:vAlign w:val="center"/>
          </w:tcPr>
          <w:p w:rsidR="00C60E81" w:rsidRPr="00C60E81" w:rsidRDefault="00C60E81" w:rsidP="00262F51">
            <w:pPr>
              <w:rPr>
                <w:sz w:val="14"/>
                <w:szCs w:val="14"/>
              </w:rPr>
            </w:pPr>
            <w:r w:rsidRPr="00C60E81">
              <w:rPr>
                <w:sz w:val="14"/>
                <w:szCs w:val="14"/>
              </w:rPr>
              <w:t>2. Dönem 2. Sınav Moda sektöründe dijital medya ve pazarlamada güncel örnekleri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MODA SEKTÖRÜNDE DİJİTAL PAZARLAMADA TÜKETİCİ DAVRANIŞLARI</w:t>
              <w:br/>
              <w:t>5.1.	Tüketici davranışlarını etkileyen faktörler</w:t>
              <w:br/>
              <w:t>5.2.	Dijital pazarlamanın tüketici açısından önemi </w:t>
              <w:br/>
              <w:t>2.Dönem 2.Sınav </w:t>
            </w:r>
          </w:p>
        </w:tc>
        <w:tc>
          <w:tcPr>
            <w:tcW w:w="3260" w:type="dxa"/>
            <w:vAlign w:val="center"/>
          </w:tcPr>
          <w:p w:rsidR="00C60E81" w:rsidRPr="00C60E81" w:rsidRDefault="00C60E81" w:rsidP="00262F51">
            <w:pPr>
              <w:rPr>
                <w:sz w:val="14"/>
                <w:szCs w:val="14"/>
              </w:rPr>
            </w:pPr>
            <w:r w:rsidRPr="00C60E81">
              <w:rPr>
                <w:sz w:val="14"/>
                <w:szCs w:val="14"/>
              </w:rPr>
              <w:t>Moda sektöründe dijital pazarlamada tüketici davranışlarını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Dijital pazarlamada tüketici davranışları gösteren etkinlik planlama </w:t>
            </w:r>
          </w:p>
        </w:tc>
        <w:tc>
          <w:tcPr>
            <w:tcW w:w="3260" w:type="dxa"/>
            <w:vAlign w:val="center"/>
          </w:tcPr>
          <w:p w:rsidR="00C60E81" w:rsidRPr="00C60E81" w:rsidRDefault="00C60E81" w:rsidP="00262F51">
            <w:pPr>
              <w:rPr>
                <w:sz w:val="14"/>
                <w:szCs w:val="14"/>
              </w:rPr>
            </w:pPr>
            <w:r w:rsidRPr="00C60E81">
              <w:rPr>
                <w:sz w:val="14"/>
                <w:szCs w:val="14"/>
              </w:rPr>
              <w:t>Moda sektöründe dijital pazarlamada tüketici davranışlarını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internet bağlantısı marka logo ve sembolleri ilgili görseller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örnek olay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