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KLNK EGZERSZ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KİNEZYOLOJİ</w:t>
              <w:br/>
              <w:t>1. KİNEZYOLOJİ</w:t>
              <w:br/>
              <w:t>1.1.	Kinezyolojinin tanımı  </w:t>
              <w:br/>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Kinezyolojinin kullanım alanları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Kinezyolojinin kullanım alanları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2.KİNEZYOLOJİ TEDAVİ UYGULAMALARI</w:t>
              <w:br/>
              <w:t>2.1.Kinezyoloji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FİZİK TEDAVİ</w:t>
              <w:br/>
              <w:t>1..FİZİK TEDAVİ YÖNTEMLERİ</w:t>
              <w:br/>
              <w:t>1.1.	Fizik tedavi kavramı   </w:t>
              <w:br/>
              <w:t/>
              <w:br/>
              <w:t>1.Dönem 1.Sınav </w:t>
            </w:r>
          </w:p>
        </w:tc>
        <w:tc>
          <w:tcPr>
            <w:tcW w:w="3260" w:type="dxa"/>
            <w:vAlign w:val="center"/>
          </w:tcPr>
          <w:p w:rsidR="00C60E81" w:rsidRPr="00C60E81" w:rsidRDefault="00C60E81" w:rsidP="00262F51">
            <w:pPr>
              <w:rPr>
                <w:sz w:val="14"/>
                <w:szCs w:val="14"/>
              </w:rPr>
            </w:pPr>
            <w:r w:rsidRPr="00C60E81">
              <w:rPr>
                <w:sz w:val="14"/>
                <w:szCs w:val="14"/>
              </w:rPr>
              <w:t>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Fizik tedavi yöntemleri  </w:t>
              <w:br/>
              <w:t/>
            </w:r>
          </w:p>
        </w:tc>
        <w:tc>
          <w:tcPr>
            <w:tcW w:w="3260" w:type="dxa"/>
            <w:vAlign w:val="center"/>
          </w:tcPr>
          <w:p w:rsidR="00C60E81" w:rsidRPr="00C60E81" w:rsidRDefault="00C60E81" w:rsidP="00262F51">
            <w:pPr>
              <w:rPr>
                <w:sz w:val="14"/>
                <w:szCs w:val="14"/>
              </w:rPr>
            </w:pPr>
            <w:r w:rsidRPr="00C60E81">
              <w:rPr>
                <w:sz w:val="14"/>
                <w:szCs w:val="14"/>
              </w:rPr>
              <w:t>1. Dönem 1. Sınav 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Fizik tedavi yöntemleri </w:t>
            </w:r>
          </w:p>
        </w:tc>
        <w:tc>
          <w:tcPr>
            <w:tcW w:w="3260" w:type="dxa"/>
            <w:vAlign w:val="center"/>
          </w:tcPr>
          <w:p w:rsidR="00C60E81" w:rsidRPr="00C60E81" w:rsidRDefault="00C60E81" w:rsidP="00262F51">
            <w:pPr>
              <w:rPr>
                <w:sz w:val="14"/>
                <w:szCs w:val="14"/>
              </w:rPr>
            </w:pPr>
            <w:r w:rsidRPr="00C60E81">
              <w:rPr>
                <w:sz w:val="14"/>
                <w:szCs w:val="14"/>
              </w:rPr>
              <w:t>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2.SICAK-SOĞUK UYGULAMALAR</w:t>
              <w:br/>
              <w:t>2.1.Sıcak-soğuk uygulamalarda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2.2.Soğuk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2.3.Sıcak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2.4.Yüzeysel sıcak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ORTOPEDİK REHABİLİTASYON </w:t>
              <w:br/>
              <w:t>1.ORTOPEDİK HASTALIKLAR</w:t>
              <w:br/>
              <w:t>1.1.	Ortopedik hastalıklar </w:t>
            </w:r>
          </w:p>
        </w:tc>
        <w:tc>
          <w:tcPr>
            <w:tcW w:w="3260" w:type="dxa"/>
            <w:vAlign w:val="center"/>
          </w:tcPr>
          <w:p w:rsidR="00C60E81" w:rsidRPr="00C60E81" w:rsidRDefault="00C60E81" w:rsidP="00262F51">
            <w:pPr>
              <w:rPr>
                <w:sz w:val="14"/>
                <w:szCs w:val="14"/>
              </w:rPr>
            </w:pPr>
            <w:r w:rsidRPr="00C60E81">
              <w:rPr>
                <w:sz w:val="14"/>
                <w:szCs w:val="14"/>
              </w:rPr>
              <w:t>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Ortopedik travmalı hastaya yaklaşım ilkeleri </w:t>
              <w:br/>
              <w:t>1.Dönem 2.Sınav </w:t>
            </w:r>
          </w:p>
        </w:tc>
        <w:tc>
          <w:tcPr>
            <w:tcW w:w="3260" w:type="dxa"/>
            <w:vAlign w:val="center"/>
          </w:tcPr>
          <w:p w:rsidR="00C60E81" w:rsidRPr="00C60E81" w:rsidRDefault="00C60E81" w:rsidP="00262F51">
            <w:pPr>
              <w:rPr>
                <w:sz w:val="14"/>
                <w:szCs w:val="14"/>
              </w:rPr>
            </w:pPr>
            <w:r w:rsidRPr="00C60E81">
              <w:rPr>
                <w:sz w:val="14"/>
                <w:szCs w:val="14"/>
              </w:rPr>
              <w:t>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Ortopedik travmalı hastaya yaklaşım ilkeleri </w:t>
            </w:r>
          </w:p>
        </w:tc>
        <w:tc>
          <w:tcPr>
            <w:tcW w:w="3260" w:type="dxa"/>
            <w:vAlign w:val="center"/>
          </w:tcPr>
          <w:p w:rsidR="00C60E81" w:rsidRPr="00C60E81" w:rsidRDefault="00C60E81" w:rsidP="00262F51">
            <w:pPr>
              <w:rPr>
                <w:sz w:val="14"/>
                <w:szCs w:val="14"/>
              </w:rPr>
            </w:pPr>
            <w:r w:rsidRPr="00C60E81">
              <w:rPr>
                <w:sz w:val="14"/>
                <w:szCs w:val="14"/>
              </w:rPr>
              <w:t>1. Dönem 2. Sınav 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2.ORTOPEDİK HASTALIKLARA UYGULANAN TEDAVİ YÖNTEMLERİ</w:t>
              <w:br/>
              <w:t>2.1.Ortopedik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HASTALIKLARA YÖNELİK REHABİLİTASYON</w:t>
              <w:br/>
              <w:t>1.	KARDİYAK PROBLEMLERİN TEDAVİSİ</w:t>
              <w:br/>
              <w:t>1.1.	Kardiyak problemlerde uygulanan rehabilitasyon yöntemleri </w:t>
              <w:br/>
              <w:t>1.2.	Kardiyak problemlerin rehabilitasyon uygulamaları </w:t>
            </w:r>
          </w:p>
        </w:tc>
        <w:tc>
          <w:tcPr>
            <w:tcW w:w="3260" w:type="dxa"/>
            <w:vAlign w:val="center"/>
          </w:tcPr>
          <w:p w:rsidR="00C60E81" w:rsidRPr="00C60E81" w:rsidRDefault="00C60E81" w:rsidP="00262F51">
            <w:pPr>
              <w:rPr>
                <w:sz w:val="14"/>
                <w:szCs w:val="14"/>
              </w:rPr>
            </w:pPr>
            <w:r w:rsidRPr="00C60E81">
              <w:rPr>
                <w:sz w:val="14"/>
                <w:szCs w:val="14"/>
              </w:rPr>
              <w:t>Kardiyak problemlerin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AKUT VE KRONİK AĞRI TEDAVİSİ</w:t>
              <w:br/>
              <w:t>2.1.Akut ve kronik ağrı tedavisinde kullanılan rehabilitasyon yöntemleri </w:t>
              <w:br/>
              <w:t>2.2.Akut ve kronik ağrı tedavisinde kullanılan rehabilitasyon uygulamaları </w:t>
            </w:r>
          </w:p>
        </w:tc>
        <w:tc>
          <w:tcPr>
            <w:tcW w:w="3260" w:type="dxa"/>
            <w:vAlign w:val="center"/>
          </w:tcPr>
          <w:p w:rsidR="00C60E81" w:rsidRPr="00C60E81" w:rsidRDefault="00C60E81" w:rsidP="00262F51">
            <w:pPr>
              <w:rPr>
                <w:sz w:val="14"/>
                <w:szCs w:val="14"/>
              </w:rPr>
            </w:pPr>
            <w:r w:rsidRPr="00C60E81">
              <w:rPr>
                <w:sz w:val="14"/>
                <w:szCs w:val="14"/>
              </w:rPr>
              <w:t>Akut ve kronik ağrı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3.YARALANMA TEDAVİSİ</w:t>
              <w:br/>
              <w:t>3.1.Yaralanmaların tedavisinde kullanılan rehabilitasyon yöntemleri </w:t>
              <w:br/>
              <w:t>3.2.Yaralanmaların rehabilitasyon uygulamaları </w:t>
            </w:r>
          </w:p>
        </w:tc>
        <w:tc>
          <w:tcPr>
            <w:tcW w:w="3260" w:type="dxa"/>
            <w:vAlign w:val="center"/>
          </w:tcPr>
          <w:p w:rsidR="00C60E81" w:rsidRPr="00C60E81" w:rsidRDefault="00C60E81" w:rsidP="00262F51">
            <w:pPr>
              <w:rPr>
                <w:sz w:val="14"/>
                <w:szCs w:val="14"/>
              </w:rPr>
            </w:pPr>
            <w:r w:rsidRPr="00C60E81">
              <w:rPr>
                <w:sz w:val="14"/>
                <w:szCs w:val="14"/>
              </w:rPr>
              <w:t>Yaralanmaların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4.NÖROLOJİK VE NÖROMÜSKÜLER HASTALIK TEDAVİSİ</w:t>
              <w:br/>
              <w:t>4.1.Nörolojik ve nöromüsküler hastalıkların tedavisinde uygulanan rehabilitasyon yöntemleri </w:t>
              <w:br/>
              <w:t>4.2.Nörolojik ve nöromüsküler hastalıkların rehabilitasyon uygulamaları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Nörolojik ve nöromüsküler hastalıkların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5.SPOR YARALANMALARI TEDAVİSİ</w:t>
              <w:br/>
              <w:t>5.1.Spor yaralanmaların tedavisinde kullanılan rehabilitasyon yöntemleri </w:t>
              <w:br/>
              <w:t>5.2.Spor yaralanmaların rehabilitasyon uygulamaları </w:t>
            </w:r>
          </w:p>
        </w:tc>
        <w:tc>
          <w:tcPr>
            <w:tcW w:w="3260" w:type="dxa"/>
            <w:vAlign w:val="center"/>
          </w:tcPr>
          <w:p w:rsidR="00C60E81" w:rsidRPr="00C60E81" w:rsidRDefault="00C60E81" w:rsidP="00262F51">
            <w:pPr>
              <w:rPr>
                <w:sz w:val="14"/>
                <w:szCs w:val="14"/>
              </w:rPr>
            </w:pPr>
            <w:r w:rsidRPr="00C60E81">
              <w:rPr>
                <w:sz w:val="14"/>
                <w:szCs w:val="14"/>
              </w:rPr>
              <w:t>2. Dönem 1. Sınav Spor yaralanmaları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6.ROMATİZMAL HASTALIKLAR TEDAVİSİ</w:t>
              <w:br/>
              <w:t>6.1.Romatizmal hastalıkların tedavisinde kullanılan rehabilitasyon yöntemleri </w:t>
              <w:br/>
              <w:t>6.2.Romatizmal hastalıkların rehabilitasyon uygulamaları </w:t>
            </w:r>
          </w:p>
        </w:tc>
        <w:tc>
          <w:tcPr>
            <w:tcW w:w="3260" w:type="dxa"/>
            <w:vAlign w:val="center"/>
          </w:tcPr>
          <w:p w:rsidR="00C60E81" w:rsidRPr="00C60E81" w:rsidRDefault="00C60E81" w:rsidP="00262F51">
            <w:pPr>
              <w:rPr>
                <w:sz w:val="14"/>
                <w:szCs w:val="14"/>
              </w:rPr>
            </w:pPr>
            <w:r w:rsidRPr="00C60E81">
              <w:rPr>
                <w:sz w:val="14"/>
                <w:szCs w:val="14"/>
              </w:rPr>
              <w:t>Romatizmal hastalıklarda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7.METABOLİK KEMİK HASTALIKLARI TEDAVİSİ</w:t>
              <w:br/>
              <w:t>7.1.Metabolik kemik hastalıklarının tedavisinde kullanılan rehabilitasyon yöntemleri </w:t>
              <w:br/>
              <w:t>7.2.Metabolik kemik hastalıklarının rehabilitasyon uygulamaları </w:t>
            </w:r>
          </w:p>
        </w:tc>
        <w:tc>
          <w:tcPr>
            <w:tcW w:w="3260" w:type="dxa"/>
            <w:vAlign w:val="center"/>
          </w:tcPr>
          <w:p w:rsidR="00C60E81" w:rsidRPr="00C60E81" w:rsidRDefault="00C60E81" w:rsidP="00262F51">
            <w:pPr>
              <w:rPr>
                <w:sz w:val="14"/>
                <w:szCs w:val="14"/>
              </w:rPr>
            </w:pPr>
            <w:r w:rsidRPr="00C60E81">
              <w:rPr>
                <w:sz w:val="14"/>
                <w:szCs w:val="14"/>
              </w:rPr>
              <w:t>Metabolik kemik hastalıkları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8.YANIK SONRASI TEDAVİ</w:t>
              <w:br/>
              <w:t>8.1.Yanık sonrası tedavide kullanılan rehabilitasyon yöntemleri</w:t>
              <w:br/>
              <w:t>8.2.Yanık sonrası rehabilitasyon uygulamaları   </w:t>
              <w:br/>
              <w:t/>
            </w:r>
          </w:p>
        </w:tc>
        <w:tc>
          <w:tcPr>
            <w:tcW w:w="3260" w:type="dxa"/>
            <w:vAlign w:val="center"/>
          </w:tcPr>
          <w:p w:rsidR="00C60E81" w:rsidRPr="00C60E81" w:rsidRDefault="00C60E81" w:rsidP="00262F51">
            <w:pPr>
              <w:rPr>
                <w:sz w:val="14"/>
                <w:szCs w:val="14"/>
              </w:rPr>
            </w:pPr>
            <w:r w:rsidRPr="00C60E81">
              <w:rPr>
                <w:sz w:val="14"/>
                <w:szCs w:val="14"/>
              </w:rPr>
              <w:t>Yanık sonrası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GERİATRİK REHABİLİTASYON</w:t>
              <w:br/>
              <w:t>1.GERİATRİK DÖNEMİN ÖZELLİKLERİ</w:t>
              <w:br/>
              <w:t>1.1.	Geriatrik dönemin özellikleri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Geriatrik dönemde ortaya çıkabilecek ortopedik hastalıklar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Geriatrik dönemde ortaya çıkabilecek ortopedik hastalıklar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2.GERİATRİK DÖNEMDEKİ EGZERSİZLERİN ÖZELLİKLERİ</w:t>
              <w:br/>
              <w:t>2.1.Geriatrik dönemde sık görülen ortopedik hastalıklarda kullanılan egzersizlerin özellikleri  </w:t>
              <w:br/>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2.1.Geriatrik dönemde sık görülen ortopedik hastalıklarda kullanılan egzersizlerin özellikleri </w:t>
            </w:r>
          </w:p>
        </w:tc>
        <w:tc>
          <w:tcPr>
            <w:tcW w:w="3260" w:type="dxa"/>
            <w:vAlign w:val="center"/>
          </w:tcPr>
          <w:p w:rsidR="00C60E81" w:rsidRPr="00C60E81" w:rsidRDefault="00C60E81" w:rsidP="00262F51">
            <w:pPr>
              <w:rPr>
                <w:sz w:val="14"/>
                <w:szCs w:val="14"/>
              </w:rPr>
            </w:pPr>
            <w:r w:rsidRPr="00C60E81">
              <w:rPr>
                <w:sz w:val="14"/>
                <w:szCs w:val="14"/>
              </w:rPr>
              <w:t>2. Dönem 2. Sınav 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2.2.Geriatrik dönemde ortopedik hastalık profilaksisinde kullanılan egzersiz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2.2.Geriatrik dönemde ortopedik hastalık profilaksisinde kullanılan egzersiz uygulamaları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