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DESTEKL TASARıM (CAD)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İKİ BOYUTLU ÇİZİM</w:t>
              <w:br/>
              <w:t>1.1.BİLGİSAYAR DESTEKLİ TASARIM PROGRAMI YÜKLEME</w:t>
              <w:br/>
              <w:t>1.1. CAD Programlarının Özellikleri</w:t>
              <w:br/>
              <w:t>1.1.2. CAD Programının Kurulumu</w:t>
              <w:br/>
              <w:t>1.1.3. Orijinal Yazılım Kullanmanın Avantaj ve Dezavantajları </w:t>
              <w:br/>
              <w:t/>
            </w:r>
          </w:p>
        </w:tc>
        <w:tc>
          <w:tcPr>
            <w:tcW w:w="3260" w:type="dxa"/>
            <w:vAlign w:val="center"/>
          </w:tcPr>
          <w:p w:rsidR="00C60E81" w:rsidRPr="00C60E81" w:rsidRDefault="00C60E81" w:rsidP="00262F51">
            <w:pPr>
              <w:rPr>
                <w:sz w:val="14"/>
                <w:szCs w:val="14"/>
              </w:rPr>
            </w:pPr>
            <w:r w:rsidRPr="00C60E81">
              <w:rPr>
                <w:sz w:val="14"/>
                <w:szCs w:val="14"/>
              </w:rPr>
              <w:t>CAD programını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Çizim Alanının Sınırlandırılması</w:t>
              <w:br/>
              <w:t>1.1.5. Arayüz</w:t>
              <w:br/>
              <w:t>1.1.6. Araç Çubukları</w:t>
              <w:br/>
              <w:t>1.1.7. Çizim Öncesi Ayarlar</w:t>
              <w:br/>
              <w:t>1.1.7.1. Görüntü Ayarları</w:t>
              <w:br/>
              <w:t>1.1.7.2. Genel Ayarlar </w:t>
            </w:r>
          </w:p>
        </w:tc>
        <w:tc>
          <w:tcPr>
            <w:tcW w:w="3260" w:type="dxa"/>
            <w:vAlign w:val="center"/>
          </w:tcPr>
          <w:p w:rsidR="00C60E81" w:rsidRPr="00C60E81" w:rsidRDefault="00C60E81" w:rsidP="00262F51">
            <w:pPr>
              <w:rPr>
                <w:sz w:val="14"/>
                <w:szCs w:val="14"/>
              </w:rPr>
            </w:pPr>
            <w:r w:rsidRPr="00C60E81">
              <w:rPr>
                <w:sz w:val="14"/>
                <w:szCs w:val="14"/>
              </w:rPr>
              <w:t>Çizim öncesi program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Dosya Denetimi</w:t>
              <w:br/>
              <w:t>1.1.9. Bulut Ortamında Dosya Denetimi</w:t>
              <w:br/>
              <w:t>1.2. İKİ BOYUTLU ÇİZİM KOMUTLARI</w:t>
              <w:br/>
              <w:t>1.2.1. Komut Giriş Yöntemleri</w:t>
              <w:br/>
              <w:t>1.2.2. Line Çizgi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Circle Çember Komutu</w:t>
              <w:br/>
              <w:t>1.2.4. Sketch Dimension Ölçülendirme Komutu</w:t>
              <w:br/>
              <w:t>1.2.5. Arc Yay Komutu</w:t>
              <w:br/>
              <w:t>1.2.6. Rectangle Dikdörtgen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Polygon Çokgen Komutu</w:t>
              <w:br/>
              <w:t>1.2.8. Slot Yuva Komutu</w:t>
              <w:br/>
              <w:t>1.2.9. Ellipse Elips Komutu</w:t>
              <w:br/>
              <w:t>1.2.10. Spline Bileşik Eğri Komutu</w:t>
              <w:br/>
              <w:t>1.2.11. Conik Curve Konik Eğri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Point Nokta Komutu</w:t>
              <w:br/>
              <w:t>1.2.13. Text Yazı Komutu</w:t>
              <w:br/>
              <w:t>1.2.14. Mirror Aynalama Komutu</w:t>
              <w:br/>
              <w:t>1.2.15. Circular Pattern Dairesel Çoğaltma Komutu</w:t>
              <w:br/>
              <w:t>1.2.16. Rectangular Pattern Doğrusal Çoğaltma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ÇİZİM DÜZENLEME KOMUTLARI</w:t>
              <w:br/>
              <w:t>1.3.1. MoveCopy Taşıma ve Kopyalama Komutu</w:t>
              <w:br/>
              <w:t>1.3.2. Fillet Kavis Komutu</w:t>
              <w:br/>
              <w:t>1.3.3. Fillet Kavis Komutu</w:t>
              <w:br/>
              <w:t>1.3.4. Trim Budama Komutu </w:t>
            </w:r>
          </w:p>
        </w:tc>
        <w:tc>
          <w:tcPr>
            <w:tcW w:w="3260" w:type="dxa"/>
            <w:vAlign w:val="center"/>
          </w:tcPr>
          <w:p w:rsidR="00C60E81" w:rsidRPr="00C60E81" w:rsidRDefault="00C60E81" w:rsidP="00262F51">
            <w:pPr>
              <w:rPr>
                <w:sz w:val="14"/>
                <w:szCs w:val="14"/>
              </w:rPr>
            </w:pPr>
            <w:r w:rsidRPr="00C60E81">
              <w:rPr>
                <w:sz w:val="14"/>
                <w:szCs w:val="14"/>
              </w:rPr>
              <w:t>İki boyutlu çizim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Extend Uzatma Komutu</w:t>
              <w:br/>
              <w:t>1.3.6. Break Parça Ayırma Komutu</w:t>
              <w:br/>
              <w:t>1.3.7. Sketch Scale Ölçekleme Komutu</w:t>
              <w:br/>
              <w:t>1.3.8. Offset Öteleme Komutu </w:t>
              <w:br/>
              <w:t/>
              <w:br/>
              <w:t>1.Dönem 1.Sınav </w:t>
            </w:r>
          </w:p>
        </w:tc>
        <w:tc>
          <w:tcPr>
            <w:tcW w:w="3260" w:type="dxa"/>
            <w:vAlign w:val="center"/>
          </w:tcPr>
          <w:p w:rsidR="00C60E81" w:rsidRPr="00C60E81" w:rsidRDefault="00C60E81" w:rsidP="00262F51">
            <w:pPr>
              <w:rPr>
                <w:sz w:val="14"/>
                <w:szCs w:val="14"/>
              </w:rPr>
            </w:pPr>
            <w:r w:rsidRPr="00C60E81">
              <w:rPr>
                <w:sz w:val="14"/>
                <w:szCs w:val="14"/>
              </w:rPr>
              <w:t>İki boyutlu çizim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KATI VE YÜZEY MODEL ÇİZİMLERİ</w:t>
              <w:br/>
              <w:t>2.1. ÜÇ BOYUTLU KATI MODELLEME</w:t>
              <w:br/>
              <w:t>2.1.1. Extrude Yükselterek Katılaştırma </w:t>
              <w:br/>
              <w:t/>
            </w:r>
          </w:p>
        </w:tc>
        <w:tc>
          <w:tcPr>
            <w:tcW w:w="3260" w:type="dxa"/>
            <w:vAlign w:val="center"/>
          </w:tcPr>
          <w:p w:rsidR="00C60E81" w:rsidRPr="00C60E81" w:rsidRDefault="00C60E81" w:rsidP="00262F51">
            <w:pPr>
              <w:rPr>
                <w:sz w:val="14"/>
                <w:szCs w:val="14"/>
              </w:rPr>
            </w:pPr>
            <w:r w:rsidRPr="00C60E81">
              <w:rPr>
                <w:sz w:val="14"/>
                <w:szCs w:val="14"/>
              </w:rPr>
              <w:t>1. Dönem 1. Sınav 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Revolve Döndürerek Katılaştırma</w:t>
              <w:br/>
              <w:t>2.1.3. Sweep Süpürerek Katılaştırma</w:t>
              <w:br/>
              <w:t>2.1.4. Loft Profiller ve Yüzeyler Arasında Katı Oluşturma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Rib Destek Oluşturma</w:t>
              <w:br/>
              <w:t>2.1.6. Web Yüzeye Destek Oluşturma</w:t>
              <w:br/>
              <w:t>2.1.7. Emboss Yüzeyden Katılaştırma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Hole Delik Delme</w:t>
              <w:br/>
              <w:t>2.1.9. Thread Vida Açma</w:t>
              <w:br/>
              <w:t>2.1.10. Box Dikdörtgenler Prizması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Cylinder Silindir</w:t>
              <w:br/>
              <w:t>2.1.12. Sphere Küre</w:t>
              <w:br/>
              <w:t>2.1.13. Torus Halka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2.1.14. Coil YaySpiral</w:t>
              <w:br/>
              <w:t>2.1.15. Pipe Boru</w:t>
              <w:br/>
              <w:t>2.1.16. Pattern Çoğaltarak Modelleme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2.1.17. Mirror Aynalama</w:t>
              <w:br/>
              <w:t>2.1.18. Press Pull Kalınlık Verme</w:t>
              <w:br/>
              <w:t>2.1.19. Fillet Kavis Verme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2.1.20. Chamfer Pah Kırma</w:t>
              <w:br/>
              <w:t>2.1.21. Draft Eğim Verme</w:t>
              <w:br/>
              <w:t>2.1.22. Shell İç Boşaltma </w:t>
              <w:br/>
              <w:t>1.Dönem 2.Sınav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Scale 3D Ölçekleme</w:t>
              <w:br/>
              <w:t>2.1.24. Offset Face Yüzey Öteleme</w:t>
              <w:br/>
              <w:t>2.1.25. MoveCopy Taşıma ve Kopyalama </w:t>
            </w:r>
          </w:p>
        </w:tc>
        <w:tc>
          <w:tcPr>
            <w:tcW w:w="3260" w:type="dxa"/>
            <w:vAlign w:val="center"/>
          </w:tcPr>
          <w:p w:rsidR="00C60E81" w:rsidRPr="00C60E81" w:rsidRDefault="00C60E81" w:rsidP="00262F51">
            <w:pPr>
              <w:rPr>
                <w:sz w:val="14"/>
                <w:szCs w:val="14"/>
              </w:rPr>
            </w:pPr>
            <w:r w:rsidRPr="00C60E81">
              <w:rPr>
                <w:sz w:val="14"/>
                <w:szCs w:val="14"/>
              </w:rPr>
              <w:t>1. Dönem 2. Sınav 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Combine Katı Model Birleştirme</w:t>
              <w:br/>
              <w:t>2.1.27. Align 3D Hizalama</w:t>
              <w:br/>
              <w:t>2.1.28. Yüzey Hacim ve Kütle Hesabı Görüntüleme </w:t>
            </w:r>
          </w:p>
        </w:tc>
        <w:tc>
          <w:tcPr>
            <w:tcW w:w="3260" w:type="dxa"/>
            <w:vAlign w:val="center"/>
          </w:tcPr>
          <w:p w:rsidR="00C60E81" w:rsidRPr="00C60E81" w:rsidRDefault="00C60E81" w:rsidP="00262F51">
            <w:pPr>
              <w:rPr>
                <w:sz w:val="14"/>
                <w:szCs w:val="14"/>
              </w:rPr>
            </w:pPr>
            <w:r w:rsidRPr="00C60E81">
              <w:rPr>
                <w:sz w:val="14"/>
                <w:szCs w:val="14"/>
              </w:rPr>
              <w:t>Katı modellerin ağırlığını hacmini ve kütlesini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BOYUTLU YÜZEY MODELLEME</w:t>
              <w:br/>
              <w:t>2.2.1. Üç Boyutlu Yüzey Oluşturma</w:t>
              <w:br/>
              <w:t>2.2.2. Revolve Döndürerek Yüzey Oluşturma</w:t>
              <w:br/>
              <w:t>2.2.3. Sweep Süpürerek Yüzey Oluşturma</w:t>
              <w:br/>
              <w:t>2.2.4. Patch Sınırla Yüzey Oluşturma </w:t>
            </w:r>
          </w:p>
        </w:tc>
        <w:tc>
          <w:tcPr>
            <w:tcW w:w="3260" w:type="dxa"/>
            <w:vAlign w:val="center"/>
          </w:tcPr>
          <w:p w:rsidR="00C60E81" w:rsidRPr="00C60E81" w:rsidRDefault="00C60E81" w:rsidP="00262F51">
            <w:pPr>
              <w:rPr>
                <w:sz w:val="14"/>
                <w:szCs w:val="14"/>
              </w:rPr>
            </w:pPr>
            <w:r w:rsidRPr="00C60E81">
              <w:rPr>
                <w:sz w:val="14"/>
                <w:szCs w:val="14"/>
              </w:rPr>
              <w:t>Yüzey model oluşturma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PROGRAMLARI ARASINDA VERİ DÖNÜŞÜMLERİ</w:t>
              <w:br/>
              <w:t>2.4. MALZEME KAPLAMA VE GÖRÜNTÜ AYARLARI </w:t>
            </w:r>
          </w:p>
        </w:tc>
        <w:tc>
          <w:tcPr>
            <w:tcW w:w="3260" w:type="dxa"/>
            <w:vAlign w:val="center"/>
          </w:tcPr>
          <w:p w:rsidR="00C60E81" w:rsidRPr="00C60E81" w:rsidRDefault="00C60E81" w:rsidP="00262F51">
            <w:pPr>
              <w:rPr>
                <w:sz w:val="14"/>
                <w:szCs w:val="14"/>
              </w:rPr>
            </w:pPr>
            <w:r w:rsidRPr="00C60E81">
              <w:rPr>
                <w:sz w:val="14"/>
                <w:szCs w:val="14"/>
              </w:rPr>
              <w:t>Malzeme kaplama ve görüntü ayarları yapar.</w:t>
              <w:b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KATILARIN MONTAJI</w:t>
              <w:br/>
              <w:t>3.1. MONTAJ SAYFASINA PARÇA VE İLİŞKİ EKLEME</w:t>
              <w:br/>
              <w:t>3.1.1. New Component Montaj Bileşeni Komutu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Joint Montaj İlişkisi Komutu</w:t>
              <w:br/>
              <w:t>3.1.3. As-built Joint Alt Montaj İlişkisi Komutu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Joint Origins Montaj İlişki Merkezleri</w:t>
              <w:br/>
              <w:t>3.1.5. Rigid Group Tümleşik Objeler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Drive Joints Eklem Taşıma</w:t>
              <w:br/>
              <w:t>3.1.7. Edit Joint Limits Montaj Limitlerini Belirleme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MONTAJLARA HAREKET VERME</w:t>
              <w:br/>
              <w:t>3.2.1. Motion Link Montaj İlişkilerini Bağlama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 destekli tasarım programlarında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Montaja Akıllı Bağlantı Elemanı Ekleme</w:t>
              <w:br/>
              <w:t>3.2.3. Enable Contact Set Temas Seti Oluşturmak</w:t>
              <w:br/>
              <w:t>3.2.4. Motion Study Hareket Etüdü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MONTAJLARIN ANİMASYONU</w:t>
              <w:br/>
              <w:t>3.3.1. Animation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montajların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Simulation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montajların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KATILARIN TEKNİK RESMİNİ ALMA</w:t>
              <w:br/>
              <w:t>4.1. GÖRÜNÜŞ ÇIKARMA </w:t>
              <w:br/>
              <w:t/>
            </w:r>
          </w:p>
        </w:tc>
        <w:tc>
          <w:tcPr>
            <w:tcW w:w="3260" w:type="dxa"/>
            <w:vAlign w:val="center"/>
          </w:tcPr>
          <w:p w:rsidR="00C60E81" w:rsidRPr="00C60E81" w:rsidRDefault="00C60E81" w:rsidP="00262F51">
            <w:pPr>
              <w:rPr>
                <w:sz w:val="14"/>
                <w:szCs w:val="14"/>
              </w:rPr>
            </w:pPr>
            <w:r w:rsidRPr="00C60E81">
              <w:rPr>
                <w:sz w:val="14"/>
                <w:szCs w:val="14"/>
              </w:rPr>
              <w:t>Katı modelden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KESİT GÖRÜNÜŞLER</w:t>
              <w:br/>
              <w:t>4.2.1. Tam Kesit Alma</w:t>
              <w:br/>
              <w:t>4.2.2. Yarım Kesit Alma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Kademeli Kesit Alma</w:t>
              <w:br/>
              <w:t>4.2.4. Yardımcı Görünüş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Döndürülmüş Kesit Görünüşü</w:t>
              <w:br/>
              <w:t>4.2.6. Detay Görünüş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GÖRÜNÜŞLERE DETAY EKLEME</w:t>
              <w:br/>
              <w:t>4.3.1. Geometry Geometri Ekleme</w:t>
              <w:br/>
              <w:t>4.3.2. Dimensions Ölçülendirme </w:t>
              <w:br/>
              <w:t/>
            </w:r>
          </w:p>
        </w:tc>
        <w:tc>
          <w:tcPr>
            <w:tcW w:w="3260" w:type="dxa"/>
            <w:vAlign w:val="center"/>
          </w:tcPr>
          <w:p w:rsidR="00C60E81" w:rsidRPr="00C60E81" w:rsidRDefault="00C60E81" w:rsidP="00262F51">
            <w:pPr>
              <w:rPr>
                <w:sz w:val="14"/>
                <w:szCs w:val="14"/>
              </w:rPr>
            </w:pPr>
            <w:r w:rsidRPr="00C60E81">
              <w:rPr>
                <w:sz w:val="14"/>
                <w:szCs w:val="14"/>
              </w:rPr>
              <w:t>2. Dönem 2. Sınav Görünüşlere detay bilgileri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Text Yazı</w:t>
              <w:br/>
              <w:t>4.3.4. Symbols Semboller</w:t>
              <w:br/>
              <w:t>4.3.5. Tables Tablolar </w:t>
            </w:r>
          </w:p>
        </w:tc>
        <w:tc>
          <w:tcPr>
            <w:tcW w:w="3260" w:type="dxa"/>
            <w:vAlign w:val="center"/>
          </w:tcPr>
          <w:p w:rsidR="00C60E81" w:rsidRPr="00C60E81" w:rsidRDefault="00C60E81" w:rsidP="00262F51">
            <w:pPr>
              <w:rPr>
                <w:sz w:val="14"/>
                <w:szCs w:val="14"/>
              </w:rPr>
            </w:pPr>
            <w:r w:rsidRPr="00C60E81">
              <w:rPr>
                <w:sz w:val="14"/>
                <w:szCs w:val="14"/>
              </w:rPr>
              <w:t>Görünüşlere detay bilgileri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ANTET VE PARÇA LİSTESİ</w:t>
              <w:br/>
              <w:t>4.4.1. Tittle Block Antet</w:t>
              <w:br/>
              <w:t>4.4.2. Parts List Parça Listesi </w:t>
              <w:br/>
              <w:t>2.Dönem 2.Sınav </w:t>
            </w:r>
          </w:p>
        </w:tc>
        <w:tc>
          <w:tcPr>
            <w:tcW w:w="3260" w:type="dxa"/>
            <w:vAlign w:val="center"/>
          </w:tcPr>
          <w:p w:rsidR="00C60E81" w:rsidRPr="00C60E81" w:rsidRDefault="00C60E81" w:rsidP="00262F51">
            <w:pPr>
              <w:rPr>
                <w:sz w:val="14"/>
                <w:szCs w:val="14"/>
              </w:rPr>
            </w:pPr>
            <w:r w:rsidRPr="00C60E81">
              <w:rPr>
                <w:sz w:val="14"/>
                <w:szCs w:val="14"/>
              </w:rPr>
              <w:t>Antet ve parça listesi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CAD programı katı modeller kalem kağıt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