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MAKİNE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BİRLEŞTİRME ELEMANLARI</w:t>
              <w:br/>
              <w:t>1.1. Vidalı Birleştirmeler</w:t>
              <w:br/>
              <w:t>1.1.1. Vidalar </w:t>
              <w:b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Cıvatalar </w:t>
              <w:br/>
              <w:t>1.1.3. Somunlar</w:t>
              <w:br/>
              <w:t>1.1.4. Saplamalar </w:t>
            </w:r>
          </w:p>
        </w:tc>
        <w:tc>
          <w:tcPr>
            <w:tcW w:w="3260" w:type="dxa"/>
            <w:vAlign w:val="center"/>
          </w:tcPr>
          <w:p w:rsidR="00C60E81" w:rsidRPr="00C60E81" w:rsidRDefault="00C60E81" w:rsidP="00262F51">
            <w:pPr>
              <w:rPr>
                <w:sz w:val="14"/>
                <w:szCs w:val="14"/>
              </w:rPr>
            </w:pPr>
            <w:r w:rsidRPr="00C60E81">
              <w:rPr>
                <w:sz w:val="14"/>
                <w:szCs w:val="14"/>
              </w:rPr>
              <w:t>Temrin kağıdına vida dişleri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Rondelalar</w:t>
              <w:br/>
              <w:t>1.1.6. Cıvata Somun Saplama ve Rondelalı Birleştirmeler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vidalı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Pimli ve Pernolu Birleştirmeler</w:t>
              <w:br/>
              <w:t>1.2.1. Pimler </w:t>
              <w:br/>
              <w:t>1.2.2. Pernolar</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pimli ve pernolu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Kamalı Birleştirmeler</w:t>
              <w:br/>
              <w:t>1.3.1. Kamaların Çizilmesi </w:t>
              <w:br/>
              <w:t>1.3.2. Kama Tablolarının Okunması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Kamalı Birleştirme Çizimleri </w:t>
              <w:br/>
              <w:t>Uygulama Faaliyetleri</w:t>
              <w:br/>
              <w:t>1.4. Perçinli Birleştirmeler </w:t>
            </w:r>
          </w:p>
        </w:tc>
        <w:tc>
          <w:tcPr>
            <w:tcW w:w="3260" w:type="dxa"/>
            <w:vAlign w:val="center"/>
          </w:tcPr>
          <w:p w:rsidR="00C60E81" w:rsidRPr="00C60E81" w:rsidRDefault="00C60E81" w:rsidP="00262F51">
            <w:pPr>
              <w:rPr>
                <w:sz w:val="14"/>
                <w:szCs w:val="14"/>
              </w:rPr>
            </w:pPr>
            <w:r w:rsidRPr="00C60E81">
              <w:rPr>
                <w:sz w:val="14"/>
                <w:szCs w:val="14"/>
              </w:rPr>
              <w:t>Temrin kağıdına kamalı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Perçin Tablolarının Okunması </w:t>
              <w:br/>
              <w:t>1.4.2. Perçinlerin Çizilmesi </w:t>
              <w:br/>
              <w:t>1.4.3. Perçinli Birleştirme Çizimleri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Perçinli Birleştirme Çizimlerinde Dikkat Edilecek Konular </w:t>
              <w:br/>
              <w:t>Uygulama Faaliyetleri</w:t>
              <w:br/>
              <w:t>1.5. Kaynaklı Birleştirme Çizimleri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Temrin kağıdına perçinli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Kaynak ile İlgili Genel Tanımlar</w:t>
              <w:br/>
              <w:t>1.5.2. Kaynakların Sınıflandırılması ve Çeşitleri</w:t>
              <w:br/>
              <w:t>1.5.3. Kaynakların Birleştirme Çeşitleri Dikiş ve Sembolleri </w:t>
              <w:br/>
              <w:t/>
            </w:r>
          </w:p>
        </w:tc>
        <w:tc>
          <w:tcPr>
            <w:tcW w:w="3260" w:type="dxa"/>
            <w:vAlign w:val="center"/>
          </w:tcPr>
          <w:p w:rsidR="00C60E81" w:rsidRPr="00C60E81" w:rsidRDefault="00C60E81" w:rsidP="00262F51">
            <w:pPr>
              <w:rPr>
                <w:sz w:val="14"/>
                <w:szCs w:val="14"/>
              </w:rPr>
            </w:pPr>
            <w:r w:rsidRPr="00C60E81">
              <w:rPr>
                <w:sz w:val="14"/>
                <w:szCs w:val="14"/>
              </w:rPr>
              <w:t>1. Dönem 1. Sınav 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Kaynaklı Birleştirme Çizimleri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kaynaklı birleştirme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YATAKLAMA SİSTEMLERİ ÇİZİMİ</w:t>
              <w:br/>
              <w:t>2.1. Kayma Dirençli Yataklar </w:t>
              <w:br/>
              <w:t>2.1.1. Yatak Burçları</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kayma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Yuvarlanma Dirençli Yataklar Çizmek</w:t>
              <w:br/>
              <w:t>2.2.1. Yuvarlanma Dirençli Yatakların Çeşitleri ve Sınıflandırılması </w:t>
              <w:br/>
              <w:t>2.2.2. Rulmanlı Yatakların Çizimi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Rulmanlı Yatakların Standart Tabloları ve Çizim Teknikleri</w:t>
              <w:br/>
              <w:t>2.2.4. Rulmanlı Yatakların Standart Gösterimi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Rulmanlı Yatakların Yapım Resimlerinin Çizimi</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yuvarlanma dirençli yatak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DİŞLİ ÇARK ÇİZİMİ </w:t>
              <w:br/>
              <w:t>3.1. Düz Dişli Çizimi </w:t>
              <w:br/>
              <w:t>3.1.1. Kullanıldığı Yerler </w:t>
              <w:br/>
              <w:t>3.1.2. Modül Kavramı</w:t>
              <w:br/>
              <w:t>3.1.3. Silindirik Düz Dişli Çarkın Elemanları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Düz Dişli Çarkların Yapım Resimleri </w:t>
              <w:br/>
              <w:t>3.1.5. Yuvarlanma Dairesi </w:t>
              <w:br/>
              <w:t>3.1.6. Dişli Çiftlerinin Montaj Resimleri </w:t>
              <w:br/>
              <w:t>Uygulama Faaliyetleri </w:t>
              <w:br/>
              <w:t>1.Dönem 2.Sınav </w:t>
            </w:r>
          </w:p>
        </w:tc>
        <w:tc>
          <w:tcPr>
            <w:tcW w:w="3260" w:type="dxa"/>
            <w:vAlign w:val="center"/>
          </w:tcPr>
          <w:p w:rsidR="00C60E81" w:rsidRPr="00C60E81" w:rsidRDefault="00C60E81" w:rsidP="00262F51">
            <w:pPr>
              <w:rPr>
                <w:sz w:val="14"/>
                <w:szCs w:val="14"/>
              </w:rPr>
            </w:pPr>
            <w:r w:rsidRPr="00C60E81">
              <w:rPr>
                <w:sz w:val="14"/>
                <w:szCs w:val="14"/>
              </w:rPr>
              <w:t>Temrin kağıdına düz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Kremayer Dişli Çarkın Çizimi </w:t>
              <w:br/>
              <w:t>3.2.1. Kullanıldığı Yerler </w:t>
              <w:br/>
              <w:t>3.2.2. Kremayer Çeşitleri </w:t>
              <w:br/>
              <w:t>3.2.3. Kremayer Dişli Çarkların Elemanları </w:t>
            </w:r>
          </w:p>
        </w:tc>
        <w:tc>
          <w:tcPr>
            <w:tcW w:w="3260" w:type="dxa"/>
            <w:vAlign w:val="center"/>
          </w:tcPr>
          <w:p w:rsidR="00C60E81" w:rsidRPr="00C60E81" w:rsidRDefault="00C60E81" w:rsidP="00262F51">
            <w:pPr>
              <w:rPr>
                <w:sz w:val="14"/>
                <w:szCs w:val="14"/>
              </w:rPr>
            </w:pPr>
            <w:r w:rsidRPr="00C60E81">
              <w:rPr>
                <w:sz w:val="14"/>
                <w:szCs w:val="14"/>
              </w:rPr>
              <w:t>1. Dönem 2. Sınav Temrin kağıdına kremayer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Kremayer Dişli Yapım Resmi Çizimi </w:t>
              <w:br/>
              <w:t>Uygulama Faaliyetleri</w:t>
              <w:br/>
              <w:t>3.3. Helis Dişli Çizimi</w:t>
              <w:br/>
              <w:t>3.3.1. Kullanıldığı Yerler</w:t>
              <w:br/>
              <w:t>3.3.2. Çeşitleri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Diş Profili </w:t>
              <w:br/>
              <w:t>3.3.4. Helis Dişli Çarkın Elemanları ve Formülleri </w:t>
              <w:br/>
              <w:t>3.3.5. Helis Dişli Çark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helis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Konik Dişli Çizimi</w:t>
              <w:br/>
              <w:t>3.4.1. Kullanıldığı Yerler</w:t>
              <w:br/>
              <w:t>3.4.2. Kesişme Açılarına Göre Konik Dişli Çarklar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Konik Dişli Çarkların Elemanları </w:t>
              <w:br/>
              <w:t>3.4.4. Konik Dişli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konik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Sonsuz Vida ve Karşılık Dişlisi Çizimi</w:t>
              <w:br/>
              <w:t>3.5.1. Çeşitleri</w:t>
              <w:br/>
              <w:t>3.5.2. Kullanıldığı Yerler </w:t>
              <w:br/>
              <w:t>3.5.3. Avantajları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Dezavantajları </w:t>
              <w:br/>
              <w:t>3.5.5. Mekanizma Elemanları </w:t>
              <w:br/>
              <w:t>3.5.6. Yapım Resmi </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sonsuz vida ve karşılık dişlisi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Zincir Dişli Çarklar ve Çizimi </w:t>
              <w:br/>
              <w:t>3.6.1. Zincir Mekanizmalarının Avantajları </w:t>
              <w:br/>
              <w:t>3.6.2. Zincir Mekanizmalarının Dezavantajları </w:t>
            </w:r>
          </w:p>
        </w:tc>
        <w:tc>
          <w:tcPr>
            <w:tcW w:w="3260" w:type="dxa"/>
            <w:vAlign w:val="center"/>
          </w:tcPr>
          <w:p w:rsidR="00C60E81" w:rsidRPr="00C60E81" w:rsidRDefault="00C60E81" w:rsidP="00262F51">
            <w:pPr>
              <w:rPr>
                <w:sz w:val="14"/>
                <w:szCs w:val="14"/>
              </w:rPr>
            </w:pPr>
            <w:r w:rsidRPr="00C60E81">
              <w:rPr>
                <w:sz w:val="14"/>
                <w:szCs w:val="14"/>
              </w:rPr>
              <w:t>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Zincir Türleri </w:t>
              <w:br/>
              <w:t>3.6.4. Zincir Çarkın Elemanları </w:t>
              <w:br/>
              <w:t>3.6.5. Zincir Çarkın Yapım Resmi </w:t>
              <w:br/>
              <w:t>Uygulama Faaliyetleri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Temrin kağıdına zincir dişli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AÇINIMLAR VE ARA KESİTLER</w:t>
              <w:br/>
              <w:t>4.1 Açınımlar Çizmek</w:t>
              <w:br/>
              <w:t>4.1.1. Paralel Doğrular Yardımı ile Açınım Çizimi</w:t>
              <w:br/>
              <w:t>4.1.2. Bir Noktada Kesişen Doğru Merkezi Açınım Çizimi </w:t>
            </w:r>
          </w:p>
        </w:tc>
        <w:tc>
          <w:tcPr>
            <w:tcW w:w="3260" w:type="dxa"/>
            <w:vAlign w:val="center"/>
          </w:tcPr>
          <w:p w:rsidR="00C60E81" w:rsidRPr="00C60E81" w:rsidRDefault="00C60E81" w:rsidP="00262F51">
            <w:pPr>
              <w:rPr>
                <w:sz w:val="14"/>
                <w:szCs w:val="14"/>
              </w:rPr>
            </w:pPr>
            <w:r w:rsidRPr="00C60E81">
              <w:rPr>
                <w:sz w:val="14"/>
                <w:szCs w:val="14"/>
              </w:rPr>
              <w:t>Temrin kağıdına kapalı yüzey ve şekillerin açınımlarını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Üçgenleme Yöntemi ile Açınım Çizimi </w:t>
              <w:br/>
              <w:t>Uygulama Faaliyetleri</w:t>
              <w:br/>
              <w:t>4.2. Ara Kesit Almak </w:t>
              <w:br/>
              <w:t>4.2.1. Yardımcı İzdüşüm Metodu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Düzlem Geçirme Metodu</w:t>
              <w:br/>
              <w:t>4.2.3. Kesme Düzlemleri Metodu </w:t>
              <w:br/>
              <w:t>4.2.4. Küre Metodu</w:t>
              <w:br/>
              <w:t>Uygulama Faaliyetleri </w:t>
            </w:r>
          </w:p>
        </w:tc>
        <w:tc>
          <w:tcPr>
            <w:tcW w:w="3260" w:type="dxa"/>
            <w:vAlign w:val="center"/>
          </w:tcPr>
          <w:p w:rsidR="00C60E81" w:rsidRPr="00C60E81" w:rsidRDefault="00C60E81" w:rsidP="00262F51">
            <w:pPr>
              <w:rPr>
                <w:sz w:val="14"/>
                <w:szCs w:val="14"/>
              </w:rPr>
            </w:pPr>
            <w:r w:rsidRPr="00C60E81">
              <w:rPr>
                <w:sz w:val="14"/>
                <w:szCs w:val="14"/>
              </w:rPr>
              <w:t>Temrin kağıdına birbiri ile kesişen parçaların ara kesitlerini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KOMPLE VE DETAY RESİM ÇİZİMİ </w:t>
              <w:br/>
              <w:t>5.1. Detay Resimleri Çizmek</w:t>
              <w:br/>
              <w:t>5.1.1. Ölçeklendirme </w:t>
              <w:br/>
              <w:t>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Görünüş</w:t>
              <w:br/>
              <w:t>5.1.3. Kesitler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Ölçülendirme</w:t>
              <w:br/>
              <w:t>5.1.5. Kâğıt Seçimi ve Resmin Yerleşimi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Standart kâğıt ölçüleri </w:t>
              <w:br/>
              <w:t>5.1.7. Toleranslar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 Yüzey İşleme İşaretleri</w:t>
              <w:br/>
              <w:t>5.1.9. Detay Resmi Antetleri ve Antetlerin Doldurulması </w:t>
              <w:br/>
              <w:t>Uygulama Faaliyetleri </w:t>
              <w:br/>
              <w:t/>
            </w:r>
          </w:p>
        </w:tc>
        <w:tc>
          <w:tcPr>
            <w:tcW w:w="3260" w:type="dxa"/>
            <w:vAlign w:val="center"/>
          </w:tcPr>
          <w:p w:rsidR="00C60E81" w:rsidRPr="00C60E81" w:rsidRDefault="00C60E81" w:rsidP="00262F51">
            <w:pPr>
              <w:rPr>
                <w:sz w:val="14"/>
                <w:szCs w:val="14"/>
              </w:rPr>
            </w:pPr>
            <w:r w:rsidRPr="00C60E81">
              <w:rPr>
                <w:sz w:val="14"/>
                <w:szCs w:val="14"/>
              </w:rPr>
              <w:t>2. Dönem 2. Sınav Temrin kağıdına makine parçalarının detay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Komple Resimleri Montaj Çizmek</w:t>
              <w:br/>
              <w:t>5.2.1. Montaj Resmi Çeşitleri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Basit Sistem ve Mekanizmaların Montaj Resimlerini Çizme </w:t>
              <w:br/>
              <w:t>5.2.3. Montaj Resimlerini Numaralandırma </w:t>
              <w:br/>
              <w:t>2.Dönem 2.Sınav </w:t>
            </w:r>
          </w:p>
        </w:tc>
        <w:tc>
          <w:tcPr>
            <w:tcW w:w="3260" w:type="dxa"/>
            <w:vAlign w:val="center"/>
          </w:tcPr>
          <w:p w:rsidR="00C60E81" w:rsidRPr="00C60E81" w:rsidRDefault="00C60E81" w:rsidP="00262F51">
            <w:pPr>
              <w:rPr>
                <w:sz w:val="14"/>
                <w:szCs w:val="14"/>
              </w:rPr>
            </w:pPr>
            <w:r w:rsidRPr="00C60E81">
              <w:rPr>
                <w:sz w:val="14"/>
                <w:szCs w:val="14"/>
              </w:rPr>
              <w:t>Temrin kağıdına makine parçalarının montaj komple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pergel cetvel iletki gönye çizim kalemleri silgi akıllı tahta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gösterip yaptırma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