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SEçMELİ ALTERNATİF MOTORLAR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