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Greeting</w:t>
            </w:r>
          </w:p>
        </w:tc>
        <w:tc>
          <w:tcPr>
            <w:tcW w:w="2693" w:type="dxa"/>
            <w:vAlign w:val="center"/>
          </w:tcPr>
          <w:p w:rsidR="00C60E81" w:rsidRPr="00C60E81" w:rsidRDefault="00C60E81" w:rsidP="00262F51">
            <w:pPr>
              <w:rPr>
                <w:sz w:val="14"/>
                <w:szCs w:val="14"/>
              </w:rPr>
            </w:pPr>
            <w:r w:rsidRPr="00C60E81">
              <w:rPr>
                <w:sz w:val="14"/>
                <w:szCs w:val="14"/>
              </w:rPr>
              <w:t>Greeting and saluting Introducing oneself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basic expressions of greeting and saluting. </w:t>
              <w:br/>
              <w:t> Students will be able to recognize the alphabet. </w:t>
              <w:br/>
              <w:t> Students will be able to recognize the numbers from 1 to 20 Speaking </w:t>
              <w:br/>
              <w:t> Students will be able to greet each other in a simple way. </w:t>
              <w:br/>
              <w:t> Students will be able to introduce themselves in a simple way. </w:t>
              <w:br/>
              <w:t> Students will be able to spell their names. </w:t>
              <w:br/>
              <w:t> Students will be able to say the numbers from 1 to 20.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My Family</w:t>
            </w:r>
          </w:p>
        </w:tc>
        <w:tc>
          <w:tcPr>
            <w:tcW w:w="2693" w:type="dxa"/>
            <w:vAlign w:val="center"/>
          </w:tcPr>
          <w:p w:rsidR="00C60E81" w:rsidRPr="00C60E81" w:rsidRDefault="00C60E81" w:rsidP="00262F51">
            <w:pPr>
              <w:rPr>
                <w:sz w:val="14"/>
                <w:szCs w:val="14"/>
              </w:rPr>
            </w:pPr>
            <w:r w:rsidRPr="00C60E81">
              <w:rPr>
                <w:sz w:val="14"/>
                <w:szCs w:val="14"/>
              </w:rPr>
              <w:t>Asking about and introducing family membersAsking about and introducing family members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way.Listening </w:t>
              <w:br/>
              <w:t> Students will be able to recognize kinship terms names for family members. </w:t>
              <w:br/>
              <w:t> Students will be able to follow short and simple oral instructions. Speaking </w:t>
              <w:br/>
              <w:t> Students will be able to ask about and state the relationships of their family members. </w:t>
              <w:br/>
              <w:t> Students will be able to introduce their family members in a simple way.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People I love</w:t>
            </w:r>
          </w:p>
        </w:tc>
        <w:tc>
          <w:tcPr>
            <w:tcW w:w="2693" w:type="dxa"/>
            <w:vAlign w:val="center"/>
          </w:tcPr>
          <w:p w:rsidR="00C60E81" w:rsidRPr="00C60E81" w:rsidRDefault="00C60E81" w:rsidP="00262F51">
            <w:pPr>
              <w:rPr>
                <w:sz w:val="14"/>
                <w:szCs w:val="14"/>
              </w:rPr>
            </w:pPr>
            <w:r w:rsidRPr="00C60E81">
              <w:rPr>
                <w:sz w:val="14"/>
                <w:szCs w:val="14"/>
              </w:rPr>
              <w:t>Expressing ability and inability</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physical qualities of individuals. </w:t>
              <w:br/>
              <w:t> Students will be able to follow short and simple oral instructions Speaking </w:t>
              <w:br/>
              <w:t> Students will be able to talk about physical qualities of individuals. </w:t>
              <w:br/>
              <w:t> Students will be able to talk about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Feelings</w:t>
            </w:r>
          </w:p>
        </w:tc>
        <w:tc>
          <w:tcPr>
            <w:tcW w:w="2693" w:type="dxa"/>
            <w:vAlign w:val="center"/>
          </w:tcPr>
          <w:p w:rsidR="00C60E81" w:rsidRPr="00C60E81" w:rsidRDefault="00C60E81" w:rsidP="00262F51">
            <w:pPr>
              <w:rPr>
                <w:sz w:val="14"/>
                <w:szCs w:val="14"/>
              </w:rPr>
            </w:pPr>
            <w:r w:rsidRPr="00C60E81">
              <w:rPr>
                <w:sz w:val="14"/>
                <w:szCs w:val="14"/>
              </w:rPr>
              <w:t>Expressing feelings Making simple suggestions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emotionsfeelings. </w:t>
              <w:br/>
              <w:t> Students will be able to recognize simple suggestions. Speaking </w:t>
              <w:br/>
              <w:t> Students will be able to talk about personal emotionsfeelings. </w:t>
              <w:br/>
              <w:t> Students will be able to make simple suggestions.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Toys and Games</w:t>
            </w:r>
          </w:p>
        </w:tc>
        <w:tc>
          <w:tcPr>
            <w:tcW w:w="2693" w:type="dxa"/>
            <w:vAlign w:val="center"/>
          </w:tcPr>
          <w:p w:rsidR="00C60E81" w:rsidRPr="00C60E81" w:rsidRDefault="00C60E81" w:rsidP="00262F51">
            <w:pPr>
              <w:rPr>
                <w:sz w:val="14"/>
                <w:szCs w:val="14"/>
              </w:rPr>
            </w:pPr>
            <w:r w:rsidRPr="00C60E81">
              <w:rPr>
                <w:sz w:val="14"/>
                <w:szCs w:val="14"/>
              </w:rPr>
              <w:t>Expressing quantity Naming colors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names of toys. </w:t>
              <w:br/>
              <w:t> Students will be able to follow short simple dialogues about possessions. Speaking </w:t>
              <w:br/>
              <w:t> Students will be able to talk about the quantity of things. </w:t>
              <w:br/>
              <w:t> Students will be able to tell the colors and quantity of the toys they have.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My House</w:t>
            </w:r>
          </w:p>
        </w:tc>
        <w:tc>
          <w:tcPr>
            <w:tcW w:w="2693" w:type="dxa"/>
            <w:vAlign w:val="center"/>
          </w:tcPr>
          <w:p w:rsidR="00C60E81" w:rsidRPr="00C60E81" w:rsidRDefault="00C60E81" w:rsidP="00262F51">
            <w:pPr>
              <w:rPr>
                <w:sz w:val="14"/>
                <w:szCs w:val="14"/>
              </w:rPr>
            </w:pPr>
            <w:r w:rsidRPr="00C60E81">
              <w:rPr>
                <w:sz w:val="14"/>
                <w:szCs w:val="14"/>
              </w:rPr>
              <w:t>Describing sizes and shapes Talking about locations of things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characteristics of shapes. </w:t>
              <w:br/>
              <w:t> Students will be able to recognize the names of the parts of a house. </w:t>
              <w:br/>
              <w:t> Students will be able to follow short and simple oral instructions about size and shapes. Speaking </w:t>
              <w:br/>
              <w:t> Students will be able to talk about the shapes of things. </w:t>
              <w:br/>
              <w:t> Students will be able to ask about and say the parts of a house. </w:t>
              <w:br/>
              <w:t> Students will be able to ask about and tell the location of things in a house.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In My City</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buildings and parts of a city </w:t>
              <w:br/>
              <w:t> Students will be able to follow short and simple oral instructions about the types of buildings and parts of a city. Speaking </w:t>
              <w:br/>
              <w:t> Students will be able to talk about where buildings and other places are on a city map. </w:t>
              <w:br/>
              <w:t> Students will be able to talk about where people are. </w:t>
              <w:br/>
              <w:t> Students will be able to express apologies.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Transportation</w:t>
            </w:r>
          </w:p>
        </w:tc>
        <w:tc>
          <w:tcPr>
            <w:tcW w:w="2693" w:type="dxa"/>
            <w:vAlign w:val="center"/>
          </w:tcPr>
          <w:p w:rsidR="00C60E81" w:rsidRPr="00C60E81" w:rsidRDefault="00C60E81" w:rsidP="00262F51">
            <w:pPr>
              <w:rPr>
                <w:sz w:val="14"/>
                <w:szCs w:val="14"/>
              </w:rPr>
            </w:pPr>
            <w:r w:rsidRPr="00C60E81">
              <w:rPr>
                <w:sz w:val="14"/>
                <w:szCs w:val="14"/>
              </w:rPr>
              <w:t>Talking about locations of things Making simple inquiries Asking and giving information about transportation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the types of vehicles. </w:t>
              <w:br/>
              <w:t> Students will be able to understand simple and short oral texts about transportation. </w:t>
              <w:br/>
              <w:t> Students will be able to follow short and simple oral instructions about transportation. Speaking </w:t>
              <w:br/>
              <w:t> Students will be able to talk about where vehicles are. </w:t>
              <w:br/>
              <w:t> Students will be able to talk about the using of transportation vehicles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Weather</w:t>
            </w:r>
          </w:p>
        </w:tc>
        <w:tc>
          <w:tcPr>
            <w:tcW w:w="2693" w:type="dxa"/>
            <w:vAlign w:val="center"/>
          </w:tcPr>
          <w:p w:rsidR="00C60E81" w:rsidRPr="00C60E81" w:rsidRDefault="00C60E81" w:rsidP="00262F51">
            <w:pPr>
              <w:rPr>
                <w:sz w:val="14"/>
                <w:szCs w:val="14"/>
              </w:rPr>
            </w:pPr>
            <w:r w:rsidRPr="00C60E81">
              <w:rPr>
                <w:sz w:val="14"/>
                <w:szCs w:val="14"/>
              </w:rPr>
              <w:t>Describing the weather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various weather conditions. Speaking </w:t>
              <w:br/>
              <w:t> Students will be able to talk about the weather conditions.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Nature Consolidation</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Talking about nature and animals Consolidation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nature and the names of animals. </w:t>
              <w:br/>
              <w:t> Students will be able Students will be able to follow short and simple oral instructions about nature and animals. Speaking </w:t>
              <w:br/>
              <w:t> Students will be able to talk about nature and animals. </w:t>
              <w:br/>
              <w:t> Students will be able to talk about the animals they like or dislike and the nature. Consolidation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