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İş MAKİ̇NELERİ̇ HAREKET KONTROL Sİ̇STEMLERİ̇ (MESEM MOTORLU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