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MOTORLU ARAçLAR TEKNOLOJİSİ (MESEM) ALANI 12. SINIF  OTOMOTİ̇V ELEKTRİ̇K ARİZA TESPİ̇Tİ̇ (MESEM MOTORLA ARAçLAR)(YENİ*)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1. Sensörler</w:t>
            </w:r>
          </w:p>
        </w:tc>
        <w:tc>
          <w:tcPr>
            <w:tcW w:w="3260" w:type="dxa"/>
            <w:vAlign w:val="center"/>
          </w:tcPr>
          <w:p w:rsidR="00C60E81" w:rsidRPr="00C60E81" w:rsidRDefault="00C60E81" w:rsidP="00262F51">
            <w:pPr>
              <w:rPr>
                <w:sz w:val="14"/>
                <w:szCs w:val="14"/>
              </w:rPr>
            </w:pPr>
            <w:r w:rsidRPr="00C60E81">
              <w:rPr>
                <w:sz w:val="14"/>
                <w:szCs w:val="14"/>
              </w:rPr>
              <w:t> Sensörleri kontrol ederek değiştirir.</w:t>
            </w:r>
          </w:p>
        </w:tc>
        <w:tc>
          <w:tcPr>
            <w:tcW w:w="3686" w:type="dxa"/>
            <w:vAlign w:val="center"/>
          </w:tcPr>
          <w:p w:rsidR="00C60E81" w:rsidRPr="00C60E81" w:rsidRDefault="00C60E81" w:rsidP="00262F51">
            <w:pPr>
              <w:rPr>
                <w:sz w:val="14"/>
                <w:szCs w:val="14"/>
              </w:rPr>
            </w:pPr>
            <w:r w:rsidRPr="00C60E81">
              <w:rPr>
                <w:sz w:val="14"/>
                <w:szCs w:val="14"/>
              </w:rPr>
              <w:t> Motor yönetim sisteminin yapısını ve elektronik kontrol ünitesine giren bilgileri listeler.</w:t>
              <w:br/>
              <w:t> Elektronik kontrol ünitesine bilgi veren elemanları sıralar.</w:t>
              <w:br/>
              <w:t> Hava debimetresinin görevini  yapısal özelliklerini ve kontrollerini açıklar.</w:t>
              <w:br/>
              <w:t> Emme havası sıcaklık sensörünün görevini  yapısal özelliklerini ve kontrollerini açıklar.</w:t>
              <w:br/>
              <w:t> Mutlak basınç sensörünün görevini  yapısal özelliklerini ve kontrollerini açıklar.</w:t>
              <w:br/>
              <w:t> Gaz pedal konum sensörünün görevini  yapısal özelliklerini ve kontrollerini açıklar.</w:t>
              <w:br/>
              <w:t> Gaz kelebeği konum sensörünün görevini  yapısal özelliklerini ve kontrollerini açıklar.</w:t>
              <w:br/>
              <w:t> Oksijen Lamda sensörünün görevini  yapısal özelliklerini ve kontrollerini açıklar.</w:t>
              <w:br/>
              <w:t> Motor soğutma suyu sıcaklık sensörünün görevini  yapısal özelliklerini ve kontrollerini açıklar.</w:t>
              <w:br/>
              <w:t> Yakıt sıcaklık sensörünün görevini  yapısal özelliklerini ve kontrollerini açıklar.</w:t>
              <w:br/>
              <w:t> Egzoz geri basınç bildirim ve egzoz sıcaklık sensörlerinin görevini  yapısal özelliklerini ve kontrollerini açıklar.</w:t>
              <w:br/>
              <w:t> Kick-down sensörünün görevini  yapısal özelliklerini ve kontrollerini açıklar.</w:t>
              <w:br/>
              <w:t> Turbo şarj ve basınç sensörünün görevini  yapısal özelliklerini ve kontrollerini açıklar.</w:t>
              <w:br/>
              <w:t> Darbe sensörünün görevini  yapısal özelliklerini ve kontrollerini açıklar.</w:t>
              <w:br/>
              <w:t> Motor yağı sıcaklık sensörünün görevini  yapısal özelliklerini ve kontrollerini açıklar.</w:t>
              <w:br/>
              <w:t> Motor yağ basınç ve seviye sensörünün görevini  yapısal özelliklerini ve kontrollerini açıklar.</w:t>
              <w:br/>
              <w:t> Krank mili konum sensörünün görevini  yapısal özelliklerini ve kontrollerini açıklar.</w:t>
              <w:br/>
              <w:t> Kam mili konum sensörünün görevini  yapısal özelliklerini ve kontrollerini açıklar.</w:t>
              <w:br/>
              <w:t> Vuruntu sensörünün görevini  yapısal özelliklerini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2. Elektronik Kontrol Ünitesi</w:t>
            </w:r>
          </w:p>
        </w:tc>
        <w:tc>
          <w:tcPr>
            <w:tcW w:w="3260" w:type="dxa"/>
            <w:vAlign w:val="center"/>
          </w:tcPr>
          <w:p w:rsidR="00C60E81" w:rsidRPr="00C60E81" w:rsidRDefault="00C60E81" w:rsidP="00262F51">
            <w:pPr>
              <w:rPr>
                <w:sz w:val="14"/>
                <w:szCs w:val="14"/>
              </w:rPr>
            </w:pPr>
            <w:r w:rsidRPr="00C60E81">
              <w:rPr>
                <w:sz w:val="14"/>
                <w:szCs w:val="14"/>
              </w:rPr>
              <w:t> Elektronik kontrol ünitesini ECU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ünitesinin ECU bilgi verdiği ve aldığı elemanları listeler.</w:t>
              <w:br/>
              <w:t> Elektronik kontrol ünitesinin çalışma prensibini ve kısımlarını açıklar.</w:t>
              <w:br/>
              <w:t> ECU kontrollerini ve arızalarını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3. CAN-BUS Merkezi veri hattı</w:t>
            </w:r>
          </w:p>
        </w:tc>
        <w:tc>
          <w:tcPr>
            <w:tcW w:w="3260" w:type="dxa"/>
            <w:vAlign w:val="center"/>
          </w:tcPr>
          <w:p w:rsidR="00C60E81" w:rsidRPr="00C60E81" w:rsidRDefault="00C60E81" w:rsidP="00262F51">
            <w:pPr>
              <w:rPr>
                <w:sz w:val="14"/>
                <w:szCs w:val="14"/>
              </w:rPr>
            </w:pPr>
            <w:r w:rsidRPr="00C60E81">
              <w:rPr>
                <w:sz w:val="14"/>
                <w:szCs w:val="14"/>
              </w:rPr>
              <w:t> Merkezî veri hattını CAN-BUS kontrol ederek değiştirir.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CAN-BUS hattının arıza ve belirtilerini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4. Elektromanyetik enjektörler</w:t>
            </w:r>
          </w:p>
        </w:tc>
        <w:tc>
          <w:tcPr>
            <w:tcW w:w="3260" w:type="dxa"/>
            <w:vAlign w:val="center"/>
          </w:tcPr>
          <w:p w:rsidR="00C60E81" w:rsidRPr="00C60E81" w:rsidRDefault="00C60E81" w:rsidP="00262F51">
            <w:pPr>
              <w:rPr>
                <w:sz w:val="14"/>
                <w:szCs w:val="14"/>
              </w:rPr>
            </w:pPr>
            <w:r w:rsidRPr="00C60E81">
              <w:rPr>
                <w:sz w:val="14"/>
                <w:szCs w:val="14"/>
              </w:rPr>
              <w:t> Enjektörleri kontrol ederek değiştirir.</w:t>
            </w:r>
          </w:p>
        </w:tc>
        <w:tc>
          <w:tcPr>
            <w:tcW w:w="3686" w:type="dxa"/>
            <w:vAlign w:val="center"/>
          </w:tcPr>
          <w:p w:rsidR="00C60E81" w:rsidRPr="00C60E81" w:rsidRDefault="00C60E81" w:rsidP="00262F51">
            <w:pPr>
              <w:rPr>
                <w:sz w:val="14"/>
                <w:szCs w:val="14"/>
              </w:rPr>
            </w:pPr>
            <w:r w:rsidRPr="00C60E81">
              <w:rPr>
                <w:sz w:val="14"/>
                <w:szCs w:val="14"/>
              </w:rPr>
              <w:t> Elektromanyetik enjektörlerin görevlerini ve çeşitlerini listeler.</w:t>
              <w:br/>
              <w:t> Enjektörlerin yapısal özelliklerini ve çalışmasını açıklar.</w:t>
              <w:br/>
              <w:t> Enjektörlerin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5. Ateşleme bobinleri</w:t>
            </w:r>
          </w:p>
        </w:tc>
        <w:tc>
          <w:tcPr>
            <w:tcW w:w="3260" w:type="dxa"/>
            <w:vAlign w:val="center"/>
          </w:tcPr>
          <w:p w:rsidR="00C60E81" w:rsidRPr="00C60E81" w:rsidRDefault="00C60E81" w:rsidP="00262F51">
            <w:pPr>
              <w:rPr>
                <w:sz w:val="14"/>
                <w:szCs w:val="14"/>
              </w:rPr>
            </w:pPr>
            <w:r w:rsidRPr="00C60E81">
              <w:rPr>
                <w:sz w:val="14"/>
                <w:szCs w:val="14"/>
              </w:rPr>
              <w:t> Ateşleme bobinlerini kontrol ederek değiştirir.</w:t>
            </w:r>
          </w:p>
        </w:tc>
        <w:tc>
          <w:tcPr>
            <w:tcW w:w="3686" w:type="dxa"/>
            <w:vAlign w:val="center"/>
          </w:tcPr>
          <w:p w:rsidR="00C60E81" w:rsidRPr="00C60E81" w:rsidRDefault="00C60E81" w:rsidP="00262F51">
            <w:pPr>
              <w:rPr>
                <w:sz w:val="14"/>
                <w:szCs w:val="14"/>
              </w:rPr>
            </w:pPr>
            <w:r w:rsidRPr="00C60E81">
              <w:rPr>
                <w:sz w:val="14"/>
                <w:szCs w:val="14"/>
              </w:rPr>
              <w:t> Ateşleme bobinlerinin görevlerini ve yapısal özelliklerini listeler.</w:t>
              <w:br/>
              <w:t> Ateşleme bobinlerinin çeşitlerini ve çalışmasını açıklar.</w:t>
              <w:br/>
              <w:t> Ateşleme bobinlerinin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6. Elektronik gaz kelebeği</w:t>
            </w:r>
          </w:p>
        </w:tc>
        <w:tc>
          <w:tcPr>
            <w:tcW w:w="3260" w:type="dxa"/>
            <w:vAlign w:val="center"/>
          </w:tcPr>
          <w:p w:rsidR="00C60E81" w:rsidRPr="00C60E81" w:rsidRDefault="00C60E81" w:rsidP="00262F51">
            <w:pPr>
              <w:rPr>
                <w:sz w:val="14"/>
                <w:szCs w:val="14"/>
              </w:rPr>
            </w:pPr>
            <w:r w:rsidRPr="00C60E81">
              <w:rPr>
                <w:sz w:val="14"/>
                <w:szCs w:val="14"/>
              </w:rPr>
              <w:t> Elektronik gaz kelebeğini kontrol eder bakımını yapar.</w:t>
            </w:r>
          </w:p>
        </w:tc>
        <w:tc>
          <w:tcPr>
            <w:tcW w:w="3686" w:type="dxa"/>
            <w:vAlign w:val="center"/>
          </w:tcPr>
          <w:p w:rsidR="00C60E81" w:rsidRPr="00C60E81" w:rsidRDefault="00C60E81" w:rsidP="00262F51">
            <w:pPr>
              <w:rPr>
                <w:sz w:val="14"/>
                <w:szCs w:val="14"/>
              </w:rPr>
            </w:pPr>
            <w:r w:rsidRPr="00C60E81">
              <w:rPr>
                <w:sz w:val="14"/>
                <w:szCs w:val="14"/>
              </w:rPr>
              <w:t> Elektronik kontrollü gaz kelebeğinin görevlerini ve yapısal özelliklerini listeler.</w:t>
              <w:br/>
              <w:t> Elektronik kontrollü gaz kelebeğinin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7. Karbon kanister valfi</w:t>
            </w:r>
          </w:p>
        </w:tc>
        <w:tc>
          <w:tcPr>
            <w:tcW w:w="3260" w:type="dxa"/>
            <w:vAlign w:val="center"/>
          </w:tcPr>
          <w:p w:rsidR="00C60E81" w:rsidRPr="00C60E81" w:rsidRDefault="00C60E81" w:rsidP="00262F51">
            <w:pPr>
              <w:rPr>
                <w:sz w:val="14"/>
                <w:szCs w:val="14"/>
              </w:rPr>
            </w:pPr>
            <w:r w:rsidRPr="00C60E81">
              <w:rPr>
                <w:sz w:val="14"/>
                <w:szCs w:val="14"/>
              </w:rPr>
              <w:t> Karbon kanister valfini kontrol ederek değiştirir.</w:t>
            </w:r>
          </w:p>
        </w:tc>
        <w:tc>
          <w:tcPr>
            <w:tcW w:w="3686" w:type="dxa"/>
            <w:vAlign w:val="center"/>
          </w:tcPr>
          <w:p w:rsidR="00C60E81" w:rsidRPr="00C60E81" w:rsidRDefault="00C60E81" w:rsidP="00262F51">
            <w:pPr>
              <w:rPr>
                <w:sz w:val="14"/>
                <w:szCs w:val="14"/>
              </w:rPr>
            </w:pPr>
            <w:r w:rsidRPr="00C60E81">
              <w:rPr>
                <w:sz w:val="14"/>
                <w:szCs w:val="14"/>
              </w:rPr>
              <w:t> Karbon kanister elektrovanasının görevlerini ve yapısal özelliklerini listeler.</w:t>
              <w:br/>
              <w:t> Karbon kanister elektrovanasının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Motor Yönetim Sistemleri</w:t>
            </w:r>
          </w:p>
        </w:tc>
        <w:tc>
          <w:tcPr>
            <w:tcW w:w="2693" w:type="dxa"/>
            <w:vAlign w:val="center"/>
          </w:tcPr>
          <w:p w:rsidR="00C60E81" w:rsidRPr="00C60E81" w:rsidRDefault="00C60E81" w:rsidP="00262F51">
            <w:pPr>
              <w:rPr>
                <w:sz w:val="14"/>
                <w:szCs w:val="14"/>
              </w:rPr>
            </w:pPr>
            <w:r w:rsidRPr="00C60E81">
              <w:rPr>
                <w:sz w:val="14"/>
                <w:szCs w:val="14"/>
              </w:rPr>
              <w:t>8. Rölanti motoru</w:t>
            </w:r>
          </w:p>
        </w:tc>
        <w:tc>
          <w:tcPr>
            <w:tcW w:w="3260" w:type="dxa"/>
            <w:vAlign w:val="center"/>
          </w:tcPr>
          <w:p w:rsidR="00C60E81" w:rsidRPr="00C60E81" w:rsidRDefault="00C60E81" w:rsidP="00262F51">
            <w:pPr>
              <w:rPr>
                <w:sz w:val="14"/>
                <w:szCs w:val="14"/>
              </w:rPr>
            </w:pPr>
            <w:r w:rsidRPr="00C60E81">
              <w:rPr>
                <w:sz w:val="14"/>
                <w:szCs w:val="14"/>
              </w:rPr>
              <w:t> Rölanti motorunu aktüvatörü kontrol ederek değiştirir.</w:t>
            </w:r>
          </w:p>
        </w:tc>
        <w:tc>
          <w:tcPr>
            <w:tcW w:w="3686" w:type="dxa"/>
            <w:vAlign w:val="center"/>
          </w:tcPr>
          <w:p w:rsidR="00C60E81" w:rsidRPr="00C60E81" w:rsidRDefault="00C60E81" w:rsidP="00262F51">
            <w:pPr>
              <w:rPr>
                <w:sz w:val="14"/>
                <w:szCs w:val="14"/>
              </w:rPr>
            </w:pPr>
            <w:r w:rsidRPr="00C60E81">
              <w:rPr>
                <w:sz w:val="14"/>
                <w:szCs w:val="14"/>
              </w:rPr>
              <w:t> Rölanti motorunun aktüvatörü görevlerini ve yapısal özelliklerini listeler.</w:t>
              <w:br/>
              <w:t> Rölanti motorunun çalışmasını ve kontrollerini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1. Diagnostik</w:t>
            </w:r>
          </w:p>
        </w:tc>
        <w:tc>
          <w:tcPr>
            <w:tcW w:w="3260" w:type="dxa"/>
            <w:vAlign w:val="center"/>
          </w:tcPr>
          <w:p w:rsidR="00C60E81" w:rsidRPr="00C60E81" w:rsidRDefault="00C60E81" w:rsidP="00262F51">
            <w:pPr>
              <w:rPr>
                <w:sz w:val="14"/>
                <w:szCs w:val="14"/>
              </w:rPr>
            </w:pPr>
            <w:r w:rsidRPr="00C60E81">
              <w:rPr>
                <w:sz w:val="14"/>
                <w:szCs w:val="14"/>
              </w:rPr>
              <w:t>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Elektronik kontrol ünitelerinin yapısı ve bilginin işlenmesini açıklar.</w:t>
              <w:br/>
              <w:t> Elektronik kontrol üniteleri arasında haberleşme yöntemlerini sıralar.</w:t>
              <w:br/>
              <w:t> CAN-BUS hattının yapısal özelliklerini açıklar.</w:t>
              <w:br/>
              <w:t> Diagnostik cihazların çalışma prensibini ve tekniğini açıklar.</w:t>
              <w:br/>
              <w:t> Hata anında durum tespitini ve parametrelerin yorumlanmasını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w:t>
            </w:r>
          </w:p>
        </w:tc>
        <w:tc>
          <w:tcPr>
            <w:tcW w:w="3260" w:type="dxa"/>
            <w:vAlign w:val="center"/>
          </w:tcPr>
          <w:p w:rsidR="00C60E81" w:rsidRPr="00C60E81" w:rsidRDefault="00C60E81" w:rsidP="00262F51">
            <w:pPr>
              <w:rPr>
                <w:sz w:val="14"/>
                <w:szCs w:val="14"/>
              </w:rPr>
            </w:pPr>
            <w:r w:rsidRPr="00C60E81">
              <w:rPr>
                <w:sz w:val="14"/>
                <w:szCs w:val="14"/>
              </w:rPr>
              <w:t>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Hata kodu okuma hata giderme-hata silme mantığını açıklar.</w:t>
              <w:br/>
              <w:t> Hata çeşitlerini açıklar.</w:t>
              <w:br/>
              <w:t> Elektronik olarak kontrol edilen elemanların diagnostik cihazıyla bağımsız olarak çalıştırılmasını açıklar.</w:t>
              <w:br/>
              <w:t> Bölgesel çalıştırma yöntemiyle arıza tespitini açıklar.</w:t>
              <w:br/>
              <w:t> Hareketli sensör testini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w:t>
            </w:r>
          </w:p>
        </w:tc>
        <w:tc>
          <w:tcPr>
            <w:tcW w:w="3260" w:type="dxa"/>
            <w:vAlign w:val="center"/>
          </w:tcPr>
          <w:p w:rsidR="00C60E81" w:rsidRPr="00C60E81" w:rsidRDefault="00C60E81" w:rsidP="00262F51">
            <w:pPr>
              <w:rPr>
                <w:sz w:val="14"/>
                <w:szCs w:val="14"/>
              </w:rPr>
            </w:pPr>
            <w:r w:rsidRPr="00C60E81">
              <w:rPr>
                <w:sz w:val="14"/>
                <w:szCs w:val="14"/>
              </w:rPr>
              <w:t> Diagnostik cihazı ile kodlama yapar.</w:t>
            </w:r>
          </w:p>
        </w:tc>
        <w:tc>
          <w:tcPr>
            <w:tcW w:w="3686" w:type="dxa"/>
            <w:vAlign w:val="center"/>
          </w:tcPr>
          <w:p w:rsidR="00C60E81" w:rsidRPr="00C60E81" w:rsidRDefault="00C60E81" w:rsidP="00262F51">
            <w:pPr>
              <w:rPr>
                <w:sz w:val="14"/>
                <w:szCs w:val="14"/>
              </w:rPr>
            </w:pPr>
            <w:r w:rsidRPr="00C60E81">
              <w:rPr>
                <w:sz w:val="14"/>
                <w:szCs w:val="14"/>
              </w:rPr>
              <w:t> Değiştirilen parçaların araca tanıtılmasını açıklar.</w:t>
              <w:br/>
              <w:t> Elektronik kontrol ünitesinin yeniden programlanmasını açıklar.</w:t>
              <w:br/>
              <w:t> Güncellenmiş programların yüklenmesini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4. Egzoz emisyon sistemleri</w:t>
            </w:r>
          </w:p>
        </w:tc>
        <w:tc>
          <w:tcPr>
            <w:tcW w:w="3260" w:type="dxa"/>
            <w:vAlign w:val="center"/>
          </w:tcPr>
          <w:p w:rsidR="00C60E81" w:rsidRPr="00C60E81" w:rsidRDefault="00C60E81" w:rsidP="00262F51">
            <w:pPr>
              <w:rPr>
                <w:sz w:val="14"/>
                <w:szCs w:val="14"/>
              </w:rPr>
            </w:pPr>
            <w:r w:rsidRPr="00C60E81">
              <w:rPr>
                <w:sz w:val="14"/>
                <w:szCs w:val="14"/>
              </w:rPr>
              <w:t>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Emisyonları tanımlar ve çeşitlerini açıklar.</w:t>
              <w:br/>
              <w:t> Benzinli ve dizel motorlarda egzoz emisyonlarını ve çevreye etkilerini açıklar.</w:t>
              <w:br/>
              <w:t> Motorlu araçlardaki egzoz emisyonuna etki eden faktörleri açıklar.</w:t>
              <w:br/>
              <w:t> Benzinli ve dizel motorlu araçlardaki emisyonları düşürmek için kullanılan donanımları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Arıza Tespiti</w:t>
            </w:r>
          </w:p>
        </w:tc>
        <w:tc>
          <w:tcPr>
            <w:tcW w:w="2693" w:type="dxa"/>
            <w:vAlign w:val="center"/>
          </w:tcPr>
          <w:p w:rsidR="00C60E81" w:rsidRPr="00C60E81" w:rsidRDefault="00C60E81" w:rsidP="00262F51">
            <w:pPr>
              <w:rPr>
                <w:sz w:val="14"/>
                <w:szCs w:val="14"/>
              </w:rPr>
            </w:pPr>
            <w:r w:rsidRPr="00C60E81">
              <w:rPr>
                <w:sz w:val="14"/>
                <w:szCs w:val="14"/>
              </w:rPr>
              <w:t>5. Egzoz emisyon ölçümü</w:t>
            </w:r>
          </w:p>
        </w:tc>
        <w:tc>
          <w:tcPr>
            <w:tcW w:w="3260" w:type="dxa"/>
            <w:vAlign w:val="center"/>
          </w:tcPr>
          <w:p w:rsidR="00C60E81" w:rsidRPr="00C60E81" w:rsidRDefault="00C60E81" w:rsidP="00262F51">
            <w:pPr>
              <w:rPr>
                <w:sz w:val="14"/>
                <w:szCs w:val="14"/>
              </w:rPr>
            </w:pPr>
            <w:r w:rsidRPr="00C60E81">
              <w:rPr>
                <w:sz w:val="14"/>
                <w:szCs w:val="14"/>
              </w:rPr>
              <w:t> Egzoz emisyon ölçümü yapar.</w:t>
            </w:r>
          </w:p>
        </w:tc>
        <w:tc>
          <w:tcPr>
            <w:tcW w:w="3686" w:type="dxa"/>
            <w:vAlign w:val="center"/>
          </w:tcPr>
          <w:p w:rsidR="00C60E81" w:rsidRPr="00C60E81" w:rsidRDefault="00C60E81" w:rsidP="00262F51">
            <w:pPr>
              <w:rPr>
                <w:sz w:val="14"/>
                <w:szCs w:val="14"/>
              </w:rPr>
            </w:pPr>
            <w:r w:rsidRPr="00C60E81">
              <w:rPr>
                <w:sz w:val="14"/>
                <w:szCs w:val="14"/>
              </w:rPr>
              <w:t> Benzinli ve dizel motorlarda kullanılan egzoz emisyon kontrol cihazlarının özelliklerini ve bakımlarını açıklar.</w:t>
              <w:br/>
              <w:t> Egzoz emisyon kontrol cihazları ile ölçüm yaparken dikkat edilecek hususları sıralar.</w:t>
              <w:br/>
              <w:t> Emisyon değerlerini yorumlar.</w:t>
              <w:br/>
              <w:t> Emisyonlarla ilgili ulusal ve uluslar arası yasal zorunlulukları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Sensörler Diagnostik cihazlar Ölçü ve kontrol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 Elektrik Atölyesi</w:t>
              <w:br/>
              <w:t>Donanım Akıllı Tahta  Projeksiyon Cihazı Bilgisayar YazıcıTarayıcı Sensörler Diagnostik cihazlar Ölçü ve kontrol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Motor Yönetim Sistemleri 1. Diagnostik arıza teşhis cihazını kullanarak arıza teşhisi yapar</w:t>
              <w:br/>
              <w:t>2. Elektriksel bağlantıları doğru şekilde söküp takar.</w:t>
              <w:br/>
              <w:t>3. Hava debimetresini kontrol eder ve değiştirir.</w:t>
              <w:br/>
              <w:t>4. Emme havası sıcaklık sensörünü kontrol eder ve değiştirir.</w:t>
              <w:br/>
              <w:t>5. Mutlak basınç sensörünü kontrol eder ve değiştirir.</w:t>
              <w:br/>
              <w:t>6. Gaz pedal konum sensörünün kontrol eder ve değiştirir.</w:t>
              <w:br/>
              <w:t>7. Gaz kelebeği konum sensörünü kontrol eder ve değiştirir.</w:t>
              <w:br/>
              <w:t>8. Oksijen Lamda sensörünü kontrol eder ve değiştirir.</w:t>
              <w:br/>
              <w:t>9. Motor soğutma suyu sıcaklık sensörünü kontrol eder ve değiştirir.</w:t>
              <w:br/>
              <w:t>10. akıt sıcaklık sensörünü kontrol eder ve değiştirir.</w:t>
              <w:br/>
              <w:t>11. Egzoz geri basınç bildirim ve egzoz sıcaklık sensörlerini kontrol eder ve değiştirir.</w:t>
              <w:br/>
              <w:t>12. Kick-down sensörünü kontrol eder ve değiştirir.</w:t>
              <w:br/>
              <w:t>13. Turbo şarj ve basınç sensörünü kontrol eder ve değiştirir.</w:t>
              <w:br/>
              <w:t>14. Darbe sensörünü kontrol eder ve değiştirir.</w:t>
              <w:br/>
              <w:t>15. Motor yağı sıcaklık sensörünü kontrol eder ve değiştirir.</w:t>
              <w:br/>
              <w:t>16. Motor yağ basınç ve seviye sensörünü kontrol eder ve değiştirir.</w:t>
              <w:br/>
              <w:t>17. Krank mili konum sensörünü kontrol eder ve değiştirir.</w:t>
              <w:br/>
              <w:t>18. Kam mili konum sensörünü kontrol eder ve değiştirir.</w:t>
              <w:br/>
              <w:t>19. Vuruntu sensörünü kontrol eder ve değiştirir</w:t>
              <w:br/>
              <w:t>20. Diagnostik arıza teşhis cihazını kullanarak Elektronik Kontrol Ünitesini ECU kontrol eder.</w:t>
              <w:br/>
              <w:t>21. Elektronik Kontrol Ünitesi elektriksel bağlantılarını doğru şekilde söküp takar.</w:t>
              <w:br/>
              <w:t>22. Elektronik Kontrol Ünitesini ECU  değiştirir.</w:t>
              <w:br/>
              <w:t>23. Diagnostik arıza teşhis cihazı ile CAN-BUS Merkezi veri hattını kontrolünü yapar.</w:t>
              <w:br/>
              <w:t>24. CAN-BUS hattını fiziksel kontrollerini yapar.</w:t>
              <w:br/>
              <w:t>25. CAN-BUS hattı üzerindeki sonlandırıcıları kontrol eder.</w:t>
              <w:br/>
              <w:t>26. CAN-BUS hattını değiştirir.</w:t>
              <w:br/>
              <w:t>27. Diagnostik arıza teşhis cihazıyla enjektörde arıza teşhisi yapar.</w:t>
              <w:br/>
              <w:t>28. Enjektörlerin yakıt ve elektriksel bağlantılarını doğru şekilde söküp takar.</w:t>
              <w:br/>
              <w:t>29. Enjektörlerin kontrollerini yapar.</w:t>
              <w:br/>
              <w:t>30. Diagnostik arıza teşhis cihazını kullanarak bobinlerde arıza teşhisi yapar.</w:t>
              <w:br/>
              <w:t>31. Ateşleme bobinlerinin bağlantılarını doğru şekilde söküp takar.</w:t>
              <w:br/>
              <w:t>32. Ateşleme bobinlerinin kontrollerini tekniğine uygun yapar.</w:t>
              <w:br/>
              <w:t>33. Diagnostik arıza teşhis cihazını kullanarak elektronik kontrollü gaz kelebeğinde arıza teşhisi yapar.</w:t>
              <w:br/>
              <w:t>34. Elektronik kontrollü gaz kelebeğinin bağımsız kontrollerini yapar.</w:t>
              <w:br/>
              <w:t>35. Elektronik kontrollü gaz kelebeğinin değiştirilip elektronik kontrol ünitesine tanıtımını yapar.</w:t>
              <w:br/>
              <w:t>36. Diagnostik arıza teşhis cihazını kullanarak karbon kanister elektrovanasının arıza teşhisi yapar.</w:t>
              <w:br/>
              <w:t>37. Karbon kanister elektrovanasının kontrollerini yapar.</w:t>
              <w:br/>
              <w:t>38. Diagnostik arıza teşhis cihazını kullanarak rölanti motorunun arıza teşhisi yapar.</w:t>
              <w:br/>
              <w:t>39. Rölanti motorunun kontrollerini yapar.</w:t>
              <w:br/>
              <w:t>Arıza Tespiti 1. Araç üzerindeki test soketlerinin yerini ve standardını belirler.</w:t>
              <w:br/>
              <w:t>2. Diagnostik cihazı ile araç üzerindeki test soketine bağlantı yapar.</w:t>
              <w:br/>
              <w:t>3. Diagnostik cihazı ile araç üzerindeki elektronik kontrol ünitelerine bağlantı yapar.</w:t>
              <w:br/>
              <w:t>4. Diagnostik cihazını kullanarak sistem hatalarını okur.</w:t>
              <w:br/>
              <w:t>5. Parametreleri okuyup yorumlar.</w:t>
              <w:br/>
              <w:t>6. Diagnostik cihazı ile elektronik kontrol ünitesindeki kayıtlı arızaları okur.</w:t>
              <w:br/>
              <w:t>7. Arızaların kalıcı veya geçici olup olmadıklarını tespit eder.</w:t>
              <w:br/>
              <w:t>8. Tespit edilen kalıcı arızaların nerden kaynaklandığı bulup onarır.</w:t>
              <w:br/>
              <w:t>9. Onarım sonrasında hata hafızasını siler.</w:t>
              <w:br/>
              <w:t>10. Elektronik olarak kontrol edilen elemanları diagnostik cihazıyla bağımsız olarak çalıştırır.</w:t>
              <w:br/>
              <w:t>11. Bölgesel çalıştırma yöntemiyle arıza tespiti yapar.</w:t>
              <w:br/>
              <w:t>12. Onarım sırasında değiştirilen parçaları elektronik kontrol ünitesine tanıtır.</w:t>
              <w:br/>
              <w:t>13. Elektronik kontrol ünitesini diagnostik cihazı ile yeniden programlar.</w:t>
              <w:br/>
              <w:t>14. Elektronik kontrol ünitesini güncelleme işlemini yapar.</w:t>
              <w:br/>
              <w:t>15. Katalitik konverter sisteminin kontrolünü yapar.</w:t>
              <w:br/>
              <w:t>16. Dizel partikül filtresinin kontrolünü yapar.</w:t>
              <w:br/>
              <w:t>17. Karter havalandırmanın kontrol ve bakımını yapar.</w:t>
              <w:br/>
              <w:t>18. EGR sisteminin kontrolünü yapar.</w:t>
              <w:br/>
              <w:t>19. Karbon kanister sisteminin kontrolünü yapar.</w:t>
              <w:br/>
              <w:t>20. Adblue SCR sisteminin kontrolünü yapar.</w:t>
              <w:br/>
              <w:t>21. Egzoz emisyon kontrol cihazını kullanarak emisyon testi yapar.</w:t>
              <w:br/>
              <w:t>22. Emisyon testinin sonuçlarını yorumlayarak arızayı belirler.</w:t>
              <w:br/>
              <w:t>23. Egzoz emisyon kontrol cihazlarının bakımını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