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OTOMOṪV GöVDE KAYNAK ATöLYEṠ (MTAL MOTORLU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1. Gövde atölyesinde düzen.  2. Gövde atölyesinde iş sağlığı ve güvenliği.</w:t>
            </w:r>
          </w:p>
        </w:tc>
        <w:tc>
          <w:tcPr>
            <w:tcW w:w="3260" w:type="dxa"/>
            <w:vAlign w:val="center"/>
          </w:tcPr>
          <w:p w:rsidR="00C60E81" w:rsidRPr="00C60E81" w:rsidRDefault="00C60E81" w:rsidP="00262F51">
            <w:pPr>
              <w:rPr>
                <w:sz w:val="14"/>
                <w:szCs w:val="14"/>
              </w:rPr>
            </w:pPr>
            <w:r w:rsidRPr="00C60E81">
              <w:rPr>
                <w:sz w:val="14"/>
                <w:szCs w:val="14"/>
              </w:rPr>
              <w:t> Gövde atölyesinde çalışma yerini alet ve donanımlarını hazırlar.</w:t>
              <w:br/>
              <w:t> İş sağlığı ve güvenliği ekipmanlarını hazırlar</w:t>
            </w:r>
          </w:p>
        </w:tc>
        <w:tc>
          <w:tcPr>
            <w:tcW w:w="3686" w:type="dxa"/>
            <w:vAlign w:val="center"/>
          </w:tcPr>
          <w:p w:rsidR="00C60E81" w:rsidRPr="00C60E81" w:rsidRDefault="00C60E81" w:rsidP="00262F51">
            <w:pPr>
              <w:rPr>
                <w:sz w:val="14"/>
                <w:szCs w:val="14"/>
              </w:rPr>
            </w:pPr>
            <w:r w:rsidRPr="00C60E81">
              <w:rPr>
                <w:sz w:val="14"/>
                <w:szCs w:val="14"/>
              </w:rPr>
              <w:t> Çalışma alanın temiz olması sağlanır.</w:t>
              <w:br/>
              <w:t> Alet ve donanımların hazır olması sağlanır.</w:t>
              <w:br/>
              <w:t> İş öncesi iş sırasında ve sonrasında kişisel iş güvenliği ekipmanlarının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3. Onarım öncesi yapılması gereken hazırlıklar.  4. Tehlikeli ve zararlı atıkların geçici depolaması.</w:t>
            </w:r>
          </w:p>
        </w:tc>
        <w:tc>
          <w:tcPr>
            <w:tcW w:w="3260" w:type="dxa"/>
            <w:vAlign w:val="center"/>
          </w:tcPr>
          <w:p w:rsidR="00C60E81" w:rsidRPr="00C60E81" w:rsidRDefault="00C60E81" w:rsidP="00262F51">
            <w:pPr>
              <w:rPr>
                <w:sz w:val="14"/>
                <w:szCs w:val="14"/>
              </w:rPr>
            </w:pPr>
            <w:r w:rsidRPr="00C60E81">
              <w:rPr>
                <w:sz w:val="14"/>
                <w:szCs w:val="14"/>
              </w:rPr>
              <w:t> Onarım yapılacak parçayı hazırlar.</w:t>
              <w:br/>
              <w:t> Tehlikeli atıkların depolanma alanlarını hazırlar.</w:t>
            </w:r>
          </w:p>
        </w:tc>
        <w:tc>
          <w:tcPr>
            <w:tcW w:w="3686" w:type="dxa"/>
            <w:vAlign w:val="center"/>
          </w:tcPr>
          <w:p w:rsidR="00C60E81" w:rsidRPr="00C60E81" w:rsidRDefault="00C60E81" w:rsidP="00262F51">
            <w:pPr>
              <w:rPr>
                <w:sz w:val="14"/>
                <w:szCs w:val="14"/>
              </w:rPr>
            </w:pPr>
            <w:r w:rsidRPr="00C60E81">
              <w:rPr>
                <w:sz w:val="14"/>
                <w:szCs w:val="14"/>
              </w:rPr>
              <w:t> Parça yüzeyinin temizlenmesi sağlanır.</w:t>
              <w:br/>
              <w:t> Oluşan tehlikeli atıkların depolanması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1. Oksi-gaz kaynağı.</w:t>
            </w:r>
          </w:p>
        </w:tc>
        <w:tc>
          <w:tcPr>
            <w:tcW w:w="3260" w:type="dxa"/>
            <w:vAlign w:val="center"/>
          </w:tcPr>
          <w:p w:rsidR="00C60E81" w:rsidRPr="00C60E81" w:rsidRDefault="00C60E81" w:rsidP="00262F51">
            <w:pPr>
              <w:rPr>
                <w:sz w:val="14"/>
                <w:szCs w:val="14"/>
              </w:rPr>
            </w:pPr>
            <w:r w:rsidRPr="00C60E81">
              <w:rPr>
                <w:sz w:val="14"/>
                <w:szCs w:val="14"/>
              </w:rPr>
              <w:t> Oksi-gaz kaynağı ile yatayda telsiz dikiş çeker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Oksijen-asetilen tüplerini basınç düşürücüleri güvenlik sistemlerini kaynak üfleçlerini açıklanır.</w:t>
              <w:br/>
              <w:t> İş parçasını istenilen ölçüde kesilmesi sağlanır.</w:t>
              <w:br/>
              <w:t> Kaynakta kullanılan yanıcı ve yakıcı gazların kullanılma özelliklerini açıklar</w:t>
              <w:br/>
              <w:t> Telsiz kaynak uygulama tekniklerini açıklanır.</w:t>
              <w:br/>
              <w:t> Oksi-gaz kaynağı ile yatayda telsiz dikiş çekmesi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2. Telli kaynak uygulamaları.</w:t>
            </w:r>
          </w:p>
        </w:tc>
        <w:tc>
          <w:tcPr>
            <w:tcW w:w="3260" w:type="dxa"/>
            <w:vAlign w:val="center"/>
          </w:tcPr>
          <w:p w:rsidR="00C60E81" w:rsidRPr="00C60E81" w:rsidRDefault="00C60E81" w:rsidP="00262F51">
            <w:pPr>
              <w:rPr>
                <w:sz w:val="14"/>
                <w:szCs w:val="14"/>
              </w:rPr>
            </w:pPr>
            <w:r w:rsidRPr="00C60E81">
              <w:rPr>
                <w:sz w:val="14"/>
                <w:szCs w:val="14"/>
              </w:rPr>
              <w:t> Oksi-gaz kaynağı ile yatayda telli dikiş çeker.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Oksijen-asetilen tüplerini basınç düşürücüleri güvenlik sistemlerini kaynak üfleçlerini açıklanır.</w:t>
              <w:br/>
              <w:t> İş parçasını istenilen ölçüde kesilmesi sağlanır</w:t>
              <w:br/>
              <w:t> Kaynakta kullanılan yanıcı ve yakıcı gazların kullanılma özelliklerini açıklanır.</w:t>
              <w:br/>
              <w:t> Telli kaynak uygulama tekniklerini açıklanır.</w:t>
              <w:br/>
              <w:t> Oksi-gaz kaynağı ile yatayda telli dikiş çekmesi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3. Kenet büküntü kaynağı.</w:t>
            </w:r>
          </w:p>
        </w:tc>
        <w:tc>
          <w:tcPr>
            <w:tcW w:w="3260" w:type="dxa"/>
            <w:vAlign w:val="center"/>
          </w:tcPr>
          <w:p w:rsidR="00C60E81" w:rsidRPr="00C60E81" w:rsidRDefault="00C60E81" w:rsidP="00262F51">
            <w:pPr>
              <w:rPr>
                <w:sz w:val="14"/>
                <w:szCs w:val="14"/>
              </w:rPr>
            </w:pPr>
            <w:r w:rsidRPr="00C60E81">
              <w:rPr>
                <w:sz w:val="14"/>
                <w:szCs w:val="14"/>
              </w:rPr>
              <w:t> Oksi-gaz kaynağı ile kenet büküntü kaynağı yapar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İş parçasını istenilen ölçüde kesilmesi sağlanır</w:t>
              <w:br/>
              <w:t> Büküntülü kaynak dikişi çekme uygulama tekniklerini açıklanır.</w:t>
              <w:br/>
              <w:t> Büküntülü dikiş kaynak hatalarını açıklanır.</w:t>
              <w:br/>
              <w:t> Oksi-gaz kaynağı ile kenet büküntü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4. Küt ek kaynağı.</w:t>
            </w:r>
          </w:p>
        </w:tc>
        <w:tc>
          <w:tcPr>
            <w:tcW w:w="3260" w:type="dxa"/>
            <w:vAlign w:val="center"/>
          </w:tcPr>
          <w:p w:rsidR="00C60E81" w:rsidRPr="00C60E81" w:rsidRDefault="00C60E81" w:rsidP="00262F51">
            <w:pPr>
              <w:rPr>
                <w:sz w:val="14"/>
                <w:szCs w:val="14"/>
              </w:rPr>
            </w:pPr>
            <w:r w:rsidRPr="00C60E81">
              <w:rPr>
                <w:sz w:val="14"/>
                <w:szCs w:val="14"/>
              </w:rPr>
              <w:t> Oksi-gaz kaynağı ile küt ek kaynağı yapar.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İş parçasını istenilen ölçüde kesilmesi sağlanır</w:t>
              <w:br/>
              <w:t> Küt ek kaynak dikişi çekme uygulama tekniklerini açıklanır.</w:t>
              <w:br/>
              <w:t> Küt ek dikiş kaynak hatalarını açıklanır.</w:t>
              <w:br/>
              <w:t> Oksi-gaz kaynağı ile küt ek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5. Bindirme kaynağı.</w:t>
            </w:r>
          </w:p>
        </w:tc>
        <w:tc>
          <w:tcPr>
            <w:tcW w:w="3260" w:type="dxa"/>
            <w:vAlign w:val="center"/>
          </w:tcPr>
          <w:p w:rsidR="00C60E81" w:rsidRPr="00C60E81" w:rsidRDefault="00C60E81" w:rsidP="00262F51">
            <w:pPr>
              <w:rPr>
                <w:sz w:val="14"/>
                <w:szCs w:val="14"/>
              </w:rPr>
            </w:pPr>
            <w:r w:rsidRPr="00C60E81">
              <w:rPr>
                <w:sz w:val="14"/>
                <w:szCs w:val="14"/>
              </w:rPr>
              <w:t> Oksi-gaz kaynağı ile bindirme kaynağı yapar.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İş parçasını istenilen ölçüde kesilmesi sağlanır.</w:t>
              <w:br/>
              <w:t> Yatayda bindirme kaynak dikişi çekme</w:t>
              <w:br/>
              <w:t> Yatayda bindirme dikiş kaynak hatalarını açıklanır.</w:t>
              <w:br/>
              <w:t> Oksi-gaz kaynağı ile bindirme kaynağı yapması sağlanır.</w:t>
              <w:br/>
              <w:t> Elektrik ark kaynak makinelerini açıklanır.</w:t>
              <w:br/>
              <w:t> Elektrik ark kaynak donanımlarını sıralaması sağlanır.</w:t>
              <w:br/>
              <w:t> Elektrodları sınıflandırması sağlanır.</w:t>
              <w:br/>
              <w:t> Kaynak uygulama tekniklerini açıklar.</w:t>
              <w:br/>
              <w:t> Kaynak etkisi ile malzemede meydana gelen fiziksel ve kimyasal değişimleri açıklanır.</w:t>
              <w:br/>
              <w:t> İş parçasını ve gereçleri kaynağa hazır hale getirmeyi açıklanır.</w:t>
              <w:br/>
              <w:t> Yatayda sağ dikiş çekme tekniğini açıklanır.</w:t>
              <w:br/>
              <w:t> Elektrik ark kaynağı ile yatayda sağ dikiş çekmesi sağlanır.</w:t>
              <w:br/>
              <w:t> Yatayda sol dikiş çekme tekniğini açıklanır.</w:t>
              <w:br/>
              <w:t> Yatayda sol dikiş çekme hatalarını açıklanır.</w:t>
              <w:br/>
              <w:t> Elektrik ark kaynağı ile yatayda sol dikiş çekmesi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6. Elektrik ark kaynağı.</w:t>
            </w:r>
          </w:p>
        </w:tc>
        <w:tc>
          <w:tcPr>
            <w:tcW w:w="3260" w:type="dxa"/>
            <w:vAlign w:val="center"/>
          </w:tcPr>
          <w:p w:rsidR="00C60E81" w:rsidRPr="00C60E81" w:rsidRDefault="00C60E81" w:rsidP="00262F51">
            <w:pPr>
              <w:rPr>
                <w:sz w:val="14"/>
                <w:szCs w:val="14"/>
              </w:rPr>
            </w:pPr>
            <w:r w:rsidRPr="00C60E81">
              <w:rPr>
                <w:sz w:val="14"/>
                <w:szCs w:val="14"/>
              </w:rPr>
              <w:t> Elektrik ark kaynağı ile yatayda küt ek kaynak yapar.</w:t>
            </w:r>
          </w:p>
        </w:tc>
        <w:tc>
          <w:tcPr>
            <w:tcW w:w="3686" w:type="dxa"/>
            <w:vAlign w:val="center"/>
          </w:tcPr>
          <w:p w:rsidR="00C60E81" w:rsidRPr="00C60E81" w:rsidRDefault="00C60E81" w:rsidP="00262F51">
            <w:pPr>
              <w:rPr>
                <w:sz w:val="14"/>
                <w:szCs w:val="14"/>
              </w:rPr>
            </w:pPr>
            <w:r w:rsidRPr="00C60E81">
              <w:rPr>
                <w:sz w:val="14"/>
                <w:szCs w:val="14"/>
              </w:rPr>
              <w:t> Yatayda küt ek kaynağı tekniğini açıklanır.</w:t>
              <w:br/>
              <w:t> Yatayda küt ek kaynağı hatalarını açıklanır.</w:t>
              <w:br/>
              <w:t> Elektrik ark kaynağı ile yatayda küt ek kaynak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7. Yatayda sol dikiş çekme.</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8. Elektrik ark kaynağı ile yatayda küt ek kaynak.</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1. Punta kaynağı.</w:t>
            </w:r>
          </w:p>
        </w:tc>
        <w:tc>
          <w:tcPr>
            <w:tcW w:w="3260" w:type="dxa"/>
            <w:vAlign w:val="center"/>
          </w:tcPr>
          <w:p w:rsidR="00C60E81" w:rsidRPr="00C60E81" w:rsidRDefault="00C60E81" w:rsidP="00262F51">
            <w:pPr>
              <w:rPr>
                <w:sz w:val="14"/>
                <w:szCs w:val="14"/>
              </w:rPr>
            </w:pPr>
            <w:r w:rsidRPr="00C60E81">
              <w:rPr>
                <w:sz w:val="14"/>
                <w:szCs w:val="14"/>
              </w:rPr>
              <w:t> Elektrik direnç kaynağı ile punta kaynağı yapar.</w:t>
            </w:r>
          </w:p>
        </w:tc>
        <w:tc>
          <w:tcPr>
            <w:tcW w:w="3686" w:type="dxa"/>
            <w:vAlign w:val="center"/>
          </w:tcPr>
          <w:p w:rsidR="00C60E81" w:rsidRPr="00C60E81" w:rsidRDefault="00C60E81" w:rsidP="00262F51">
            <w:pPr>
              <w:rPr>
                <w:sz w:val="14"/>
                <w:szCs w:val="14"/>
              </w:rPr>
            </w:pPr>
            <w:r w:rsidRPr="00C60E81">
              <w:rPr>
                <w:sz w:val="14"/>
                <w:szCs w:val="14"/>
              </w:rPr>
              <w:t> Elektrik direnç kaynağını tanımlanır.</w:t>
              <w:br/>
              <w:t> Elektrik direnç kaynağı çeşitlerini sıralaması sağlanır.</w:t>
              <w:br/>
              <w:t> Elektrik direnç kaynak makinelerini açıklanır.</w:t>
              <w:br/>
              <w:t> Sac parçalara kaynak uygulama tekniklerini açıklanır.</w:t>
              <w:br/>
              <w:t> Punta kaynak hatalarını sıralaması sağlanır.</w:t>
              <w:br/>
              <w:t> Elektrik direnç kaynağı ile punta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2. Punta kaynağı ile montaj.</w:t>
            </w:r>
          </w:p>
        </w:tc>
        <w:tc>
          <w:tcPr>
            <w:tcW w:w="3260" w:type="dxa"/>
            <w:vAlign w:val="center"/>
          </w:tcPr>
          <w:p w:rsidR="00C60E81" w:rsidRPr="00C60E81" w:rsidRDefault="00C60E81" w:rsidP="00262F51">
            <w:pPr>
              <w:rPr>
                <w:sz w:val="14"/>
                <w:szCs w:val="14"/>
              </w:rPr>
            </w:pPr>
            <w:r w:rsidRPr="00C60E81">
              <w:rPr>
                <w:sz w:val="14"/>
                <w:szCs w:val="14"/>
              </w:rPr>
              <w:t> Elektrik direnç kaynağı ile punta kaynağı ile montaj yapar.</w:t>
            </w:r>
          </w:p>
        </w:tc>
        <w:tc>
          <w:tcPr>
            <w:tcW w:w="3686" w:type="dxa"/>
            <w:vAlign w:val="center"/>
          </w:tcPr>
          <w:p w:rsidR="00C60E81" w:rsidRPr="00C60E81" w:rsidRDefault="00C60E81" w:rsidP="00262F51">
            <w:pPr>
              <w:rPr>
                <w:sz w:val="14"/>
                <w:szCs w:val="14"/>
              </w:rPr>
            </w:pPr>
            <w:r w:rsidRPr="00C60E81">
              <w:rPr>
                <w:sz w:val="14"/>
                <w:szCs w:val="14"/>
              </w:rPr>
              <w:t> Motor punta kaynağının otomotiv gövdesinde kullanıldığı yerleri açıklanır.</w:t>
              <w:br/>
              <w:t> Punta kaynağı ile gövde onarımını açıklanır.</w:t>
              <w:br/>
              <w:t> Alın kaynak makinesi kullanılma yerlerini açıklanır.</w:t>
              <w:br/>
              <w:t> Elektrik direnç kaynağı ile punta kaynağı ile montaj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açıklanır.</w:t>
              <w:br/>
              <w:t> Dikiş kaynağı uygulama tekniklerini açıklanır.</w:t>
              <w:br/>
              <w:t> Dikiş kaynak hatalarını sıralaması sağlanır.</w:t>
              <w:br/>
              <w:t> Dikiş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açıklanır.</w:t>
              <w:br/>
              <w:t> Dikiş kaynağı uygulama tekniklerini açıklanır.</w:t>
              <w:br/>
              <w:t> Dikiş kaynak hatalarını sıralaması sağlanır.</w:t>
              <w:br/>
              <w:t> Dikiş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açıklanır.</w:t>
              <w:br/>
              <w:t> Dikiş kaynağı uygulama tekniklerini açıklanır.</w:t>
              <w:br/>
              <w:t> Dikiş kaynak hatalarını sıralaması sağlanır.</w:t>
              <w:br/>
              <w:t> Dikiş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1. Yumuşak lehimle.  2. Yumuşak lehimle sızdırmazlık sağlama.</w:t>
            </w:r>
          </w:p>
        </w:tc>
        <w:tc>
          <w:tcPr>
            <w:tcW w:w="3260" w:type="dxa"/>
            <w:vAlign w:val="center"/>
          </w:tcPr>
          <w:p w:rsidR="00C60E81" w:rsidRPr="00C60E81" w:rsidRDefault="00C60E81" w:rsidP="00262F51">
            <w:pPr>
              <w:rPr>
                <w:sz w:val="14"/>
                <w:szCs w:val="14"/>
              </w:rPr>
            </w:pPr>
            <w:r w:rsidRPr="00C60E81">
              <w:rPr>
                <w:sz w:val="14"/>
                <w:szCs w:val="14"/>
              </w:rPr>
              <w:t> Yumuşak lehimleme yapar.</w:t>
              <w:br/>
              <w:t> Yumuşak lehimle sızdırmazlık sağlar.</w:t>
            </w:r>
          </w:p>
        </w:tc>
        <w:tc>
          <w:tcPr>
            <w:tcW w:w="3686" w:type="dxa"/>
            <w:vAlign w:val="center"/>
          </w:tcPr>
          <w:p w:rsidR="00C60E81" w:rsidRPr="00C60E81" w:rsidRDefault="00C60E81" w:rsidP="00262F51">
            <w:pPr>
              <w:rPr>
                <w:sz w:val="14"/>
                <w:szCs w:val="14"/>
              </w:rPr>
            </w:pPr>
            <w:r w:rsidRPr="00C60E81">
              <w:rPr>
                <w:sz w:val="14"/>
                <w:szCs w:val="14"/>
              </w:rPr>
              <w:t> Lehimlemeyi açıklanır.</w:t>
              <w:br/>
              <w:t> Yumuşak lehimi açıklanır.</w:t>
              <w:br/>
              <w:t> Yumuşak lehimde kullanılan alaşım ve temizlik elemanlarını sıralaması sağlanır.</w:t>
              <w:br/>
              <w:t> Yumuşak lehim uygulama tekniklerini açıklanır</w:t>
              <w:br/>
              <w:t> Yumuşak lehim uygulama hatalarını sıralaması sağlanır.</w:t>
              <w:br/>
              <w:t> Yumuşak lehimle yapması sağlanır.</w:t>
              <w:br/>
              <w:t> Yumuşak lehimle sızdırmazlığın sağlanabileceği malzemeleri sıralaması sağlanır.</w:t>
              <w:br/>
              <w:t> Yumuşak lehimleme ile sızdırmazlık sağlama tekniklerini açıklanır.</w:t>
              <w:br/>
              <w:t> Yumuşak lehimleme ile sızdırmazlık sağlama hatalarını sıralaması sağlanır.</w:t>
              <w:br/>
              <w:t> Yumuşak lehimle sızdırmazlık elde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3. Sert lehim.  4. Flanşa lehimleme.</w:t>
            </w:r>
          </w:p>
        </w:tc>
        <w:tc>
          <w:tcPr>
            <w:tcW w:w="3260" w:type="dxa"/>
            <w:vAlign w:val="center"/>
          </w:tcPr>
          <w:p w:rsidR="00C60E81" w:rsidRPr="00C60E81" w:rsidRDefault="00C60E81" w:rsidP="00262F51">
            <w:pPr>
              <w:rPr>
                <w:sz w:val="14"/>
                <w:szCs w:val="14"/>
              </w:rPr>
            </w:pPr>
            <w:r w:rsidRPr="00C60E81">
              <w:rPr>
                <w:sz w:val="14"/>
                <w:szCs w:val="14"/>
              </w:rPr>
              <w:t> Sert lehim yapar.</w:t>
              <w:br/>
              <w:t> Flanşa lehimleme yapar.</w:t>
            </w:r>
          </w:p>
        </w:tc>
        <w:tc>
          <w:tcPr>
            <w:tcW w:w="3686" w:type="dxa"/>
            <w:vAlign w:val="center"/>
          </w:tcPr>
          <w:p w:rsidR="00C60E81" w:rsidRPr="00C60E81" w:rsidRDefault="00C60E81" w:rsidP="00262F51">
            <w:pPr>
              <w:rPr>
                <w:sz w:val="14"/>
                <w:szCs w:val="14"/>
              </w:rPr>
            </w:pPr>
            <w:r w:rsidRPr="00C60E81">
              <w:rPr>
                <w:sz w:val="14"/>
                <w:szCs w:val="14"/>
              </w:rPr>
              <w:t> Sert lehimi açıklanır.</w:t>
              <w:br/>
              <w:t> Sert lehimde kullanılan alaşım ve temizlik elemanlarını sıralaması sağlanır.</w:t>
              <w:br/>
              <w:t> Sert lehim uygulama tekniklerini açıklanır.</w:t>
              <w:br/>
              <w:t> Sert lehim uygulama hatalarını sıralaması sağlanır.</w:t>
              <w:br/>
              <w:t> Sert lehimleme yapması sağlanır.</w:t>
              <w:br/>
              <w:t> İş parçalarının flanş lehimlemeye hazırlamayı açıklanır.</w:t>
              <w:br/>
              <w:t> Flanş lehimleme uygulama tekniklerini açıklanır.</w:t>
              <w:br/>
              <w:t> Flanş lehim uygulama hatalarını sıralaması sağlanır.</w:t>
              <w:br/>
              <w:t> Flanş lehimle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5. Akışkan borulara sert lehim yapma.</w:t>
            </w:r>
          </w:p>
        </w:tc>
        <w:tc>
          <w:tcPr>
            <w:tcW w:w="3260" w:type="dxa"/>
            <w:vAlign w:val="center"/>
          </w:tcPr>
          <w:p w:rsidR="00C60E81" w:rsidRPr="00C60E81" w:rsidRDefault="00C60E81" w:rsidP="00262F51">
            <w:pPr>
              <w:rPr>
                <w:sz w:val="14"/>
                <w:szCs w:val="14"/>
              </w:rPr>
            </w:pPr>
            <w:r w:rsidRPr="00C60E81">
              <w:rPr>
                <w:sz w:val="14"/>
                <w:szCs w:val="14"/>
              </w:rPr>
              <w:t> Akışkan borulara sert lehim yapar.</w:t>
            </w:r>
          </w:p>
        </w:tc>
        <w:tc>
          <w:tcPr>
            <w:tcW w:w="3686" w:type="dxa"/>
            <w:vAlign w:val="center"/>
          </w:tcPr>
          <w:p w:rsidR="00C60E81" w:rsidRPr="00C60E81" w:rsidRDefault="00C60E81" w:rsidP="00262F51">
            <w:pPr>
              <w:rPr>
                <w:sz w:val="14"/>
                <w:szCs w:val="14"/>
              </w:rPr>
            </w:pPr>
            <w:r w:rsidRPr="00C60E81">
              <w:rPr>
                <w:sz w:val="14"/>
                <w:szCs w:val="14"/>
              </w:rPr>
              <w:t> Boru malzemenin sert lehimlemeye hazırlanmasını açıklanır.</w:t>
              <w:br/>
              <w:t> Boru malzemenin sert lehimleme uygulama tekniklerini açıklanır.</w:t>
              <w:br/>
              <w:t> Boru malzemenin sert lehimleme uygulama hatalarını sıralaması sağlanır.</w:t>
              <w:br/>
              <w:t> Akışkan borulara sert lehim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6. Perçinle birleştirme.</w:t>
            </w:r>
          </w:p>
        </w:tc>
        <w:tc>
          <w:tcPr>
            <w:tcW w:w="3260" w:type="dxa"/>
            <w:vAlign w:val="center"/>
          </w:tcPr>
          <w:p w:rsidR="00C60E81" w:rsidRPr="00C60E81" w:rsidRDefault="00C60E81" w:rsidP="00262F51">
            <w:pPr>
              <w:rPr>
                <w:sz w:val="14"/>
                <w:szCs w:val="14"/>
              </w:rPr>
            </w:pPr>
            <w:r w:rsidRPr="00C60E81">
              <w:rPr>
                <w:sz w:val="14"/>
                <w:szCs w:val="14"/>
              </w:rPr>
              <w:t> Perçinle birleştirme yapar.</w:t>
            </w:r>
          </w:p>
        </w:tc>
        <w:tc>
          <w:tcPr>
            <w:tcW w:w="3686" w:type="dxa"/>
            <w:vAlign w:val="center"/>
          </w:tcPr>
          <w:p w:rsidR="00C60E81" w:rsidRPr="00C60E81" w:rsidRDefault="00C60E81" w:rsidP="00262F51">
            <w:pPr>
              <w:rPr>
                <w:sz w:val="14"/>
                <w:szCs w:val="14"/>
              </w:rPr>
            </w:pPr>
            <w:r w:rsidRPr="00C60E81">
              <w:rPr>
                <w:sz w:val="14"/>
                <w:szCs w:val="14"/>
              </w:rPr>
              <w:t> Pop perçinlerin tanımını çeşitlerini ve kullanılma yerlerini açıklanır.</w:t>
              <w:br/>
              <w:t> Sac kalınlığına göre perçin çapı hesaplamayı izah eder.</w:t>
              <w:br/>
              <w:t> Pop perçinlerin uygulama tekniklerini açıklanır.</w:t>
              <w:br/>
              <w:t> Pop perçin tabancalarını ve kullanım yerlerini açıklanır.</w:t>
              <w:br/>
              <w:t> Perçinle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7. Şişirmeli perçinler.</w:t>
            </w:r>
          </w:p>
        </w:tc>
        <w:tc>
          <w:tcPr>
            <w:tcW w:w="3260" w:type="dxa"/>
            <w:vAlign w:val="center"/>
          </w:tcPr>
          <w:p w:rsidR="00C60E81" w:rsidRPr="00C60E81" w:rsidRDefault="00C60E81" w:rsidP="00262F51">
            <w:pPr>
              <w:rPr>
                <w:sz w:val="14"/>
                <w:szCs w:val="14"/>
              </w:rPr>
            </w:pPr>
            <w:r w:rsidRPr="00C60E81">
              <w:rPr>
                <w:sz w:val="14"/>
                <w:szCs w:val="14"/>
              </w:rPr>
              <w:t> Şişirmeli perçinleme yapar</w:t>
            </w:r>
          </w:p>
        </w:tc>
        <w:tc>
          <w:tcPr>
            <w:tcW w:w="3686" w:type="dxa"/>
            <w:vAlign w:val="center"/>
          </w:tcPr>
          <w:p w:rsidR="00C60E81" w:rsidRPr="00C60E81" w:rsidRDefault="00C60E81" w:rsidP="00262F51">
            <w:pPr>
              <w:rPr>
                <w:sz w:val="14"/>
                <w:szCs w:val="14"/>
              </w:rPr>
            </w:pPr>
            <w:r w:rsidRPr="00C60E81">
              <w:rPr>
                <w:sz w:val="14"/>
                <w:szCs w:val="14"/>
              </w:rPr>
              <w:t> Şişirmeli perçinlerin çeşitlerini ve kullanılma yerlerini sıralanır.</w:t>
              <w:br/>
              <w:t> Şişirmeli perçin aparatlarını ve kullanımını açıklanır.</w:t>
              <w:br/>
              <w:t> Şişirmeli perçinleme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1. Gazaltı kaynağı.  2. Gazaltı kaynağı ile sol kaynak.</w:t>
            </w:r>
          </w:p>
        </w:tc>
        <w:tc>
          <w:tcPr>
            <w:tcW w:w="3260" w:type="dxa"/>
            <w:vAlign w:val="center"/>
          </w:tcPr>
          <w:p w:rsidR="00C60E81" w:rsidRPr="00C60E81" w:rsidRDefault="00C60E81" w:rsidP="00262F51">
            <w:pPr>
              <w:rPr>
                <w:sz w:val="14"/>
                <w:szCs w:val="14"/>
              </w:rPr>
            </w:pPr>
            <w:r w:rsidRPr="00C60E81">
              <w:rPr>
                <w:sz w:val="14"/>
                <w:szCs w:val="14"/>
              </w:rPr>
              <w:t> Gazaltı kaynağı ile sağ kaynak yapar.</w:t>
              <w:br/>
              <w:t> Gazaltı kaynağı ile sol kaynak yapar.</w:t>
            </w:r>
          </w:p>
        </w:tc>
        <w:tc>
          <w:tcPr>
            <w:tcW w:w="3686" w:type="dxa"/>
            <w:vAlign w:val="center"/>
          </w:tcPr>
          <w:p w:rsidR="00C60E81" w:rsidRPr="00C60E81" w:rsidRDefault="00C60E81" w:rsidP="00262F51">
            <w:pPr>
              <w:rPr>
                <w:sz w:val="14"/>
                <w:szCs w:val="14"/>
              </w:rPr>
            </w:pPr>
            <w:r w:rsidRPr="00C60E81">
              <w:rPr>
                <w:sz w:val="14"/>
                <w:szCs w:val="14"/>
              </w:rPr>
              <w:t> Gazaltı kaynak tanımını çeşitlerini ve özelliklerini açıklanır.</w:t>
              <w:br/>
              <w:t> Gazaltı kaynak makinelerini ve donanımlarını sıralaması sağlanır.</w:t>
              <w:br/>
              <w:t> Gazaltı kaynağının tüketilen malzemelerini sıralaması sağlanır.</w:t>
              <w:br/>
              <w:t> Gazaltı kaynak uygulama tekniklerini açıklar.</w:t>
              <w:br/>
              <w:t> Yatayda sağ dikiş uygulama tekniklerini açıklanır.</w:t>
              <w:br/>
              <w:t> İş parçalarının kaynağa hazırlanmasını açıklanır.</w:t>
              <w:br/>
              <w:t> Sağ dikiş kaynak hatalarını açıklanır.</w:t>
              <w:br/>
              <w:t> Gazaltı kaynağı ile yatayda sağ dikiş yapması sağlanır.</w:t>
              <w:br/>
              <w:t> Sol dikiş kaynak uygulama tekniklerini açıklanır.</w:t>
              <w:br/>
              <w:t> Sol dikiş kaynak hatalarını açıklanır.</w:t>
              <w:br/>
              <w:t> Gazaltı kaynağı ile yatayda sol dikiş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3. Gazaltı kaynağı ile yatayda küt ek kaynak.  4. Gazaltı kaynağı ile dikeyde küt ek kaynak.</w:t>
            </w:r>
          </w:p>
        </w:tc>
        <w:tc>
          <w:tcPr>
            <w:tcW w:w="3260" w:type="dxa"/>
            <w:vAlign w:val="center"/>
          </w:tcPr>
          <w:p w:rsidR="00C60E81" w:rsidRPr="00C60E81" w:rsidRDefault="00C60E81" w:rsidP="00262F51">
            <w:pPr>
              <w:rPr>
                <w:sz w:val="14"/>
                <w:szCs w:val="14"/>
              </w:rPr>
            </w:pPr>
            <w:r w:rsidRPr="00C60E81">
              <w:rPr>
                <w:sz w:val="14"/>
                <w:szCs w:val="14"/>
              </w:rPr>
              <w:t> Gazaltı kaynağı ile yatayda küt ek kaynak yapar.</w:t>
              <w:br/>
              <w:t> Gazaltı kaynağı ile dikeyde küt ek kaynak yapar.</w:t>
            </w:r>
          </w:p>
        </w:tc>
        <w:tc>
          <w:tcPr>
            <w:tcW w:w="3686" w:type="dxa"/>
            <w:vAlign w:val="center"/>
          </w:tcPr>
          <w:p w:rsidR="00C60E81" w:rsidRPr="00C60E81" w:rsidRDefault="00C60E81" w:rsidP="00262F51">
            <w:pPr>
              <w:rPr>
                <w:sz w:val="14"/>
                <w:szCs w:val="14"/>
              </w:rPr>
            </w:pPr>
            <w:r w:rsidRPr="00C60E81">
              <w:rPr>
                <w:sz w:val="14"/>
                <w:szCs w:val="14"/>
              </w:rPr>
              <w:t> Yatayda küt ek kaynağı uygulama tekniklerini açıklanır.</w:t>
              <w:br/>
              <w:t> Yatayda küt ek kaynağı hatalarını açıklanır.</w:t>
              <w:br/>
              <w:t> Gazaltı kaynağı ile yatayda küt ek kaynak yapması sağlanır.</w:t>
              <w:br/>
              <w:t> Dikeyde küt ek kaynağı uygulama tekniklerini açıklanır</w:t>
              <w:br/>
              <w:t> Dikeyde küt ek kaynak hatalarını açıklanır.</w:t>
              <w:br/>
              <w:t> Gazaltı kaynağı ile dikeyde küt ek kaynak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5. Gazaltı kaynağı ile köşe kaynağı.</w:t>
            </w:r>
          </w:p>
        </w:tc>
        <w:tc>
          <w:tcPr>
            <w:tcW w:w="3260" w:type="dxa"/>
            <w:vAlign w:val="center"/>
          </w:tcPr>
          <w:p w:rsidR="00C60E81" w:rsidRPr="00C60E81" w:rsidRDefault="00C60E81" w:rsidP="00262F51">
            <w:pPr>
              <w:rPr>
                <w:sz w:val="14"/>
                <w:szCs w:val="14"/>
              </w:rPr>
            </w:pPr>
            <w:r w:rsidRPr="00C60E81">
              <w:rPr>
                <w:sz w:val="14"/>
                <w:szCs w:val="14"/>
              </w:rPr>
              <w:t> Gazaltı kaynağı ile köşe kaynağı yapar.</w:t>
            </w:r>
          </w:p>
        </w:tc>
        <w:tc>
          <w:tcPr>
            <w:tcW w:w="3686" w:type="dxa"/>
            <w:vAlign w:val="center"/>
          </w:tcPr>
          <w:p w:rsidR="00C60E81" w:rsidRPr="00C60E81" w:rsidRDefault="00C60E81" w:rsidP="00262F51">
            <w:pPr>
              <w:rPr>
                <w:sz w:val="14"/>
                <w:szCs w:val="14"/>
              </w:rPr>
            </w:pPr>
            <w:r w:rsidRPr="00C60E81">
              <w:rPr>
                <w:sz w:val="14"/>
                <w:szCs w:val="14"/>
              </w:rPr>
              <w:t> Köşe kaynağı uygulama tekniklerini açıklanır.</w:t>
              <w:br/>
              <w:t> Köşe kaynağı hatalarını açıklanır.</w:t>
              <w:br/>
              <w:t> Gazaltı kaynağı ile köşe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6. Gazaltı kaynağı ile tavan küt ek kaynağı.</w:t>
            </w:r>
          </w:p>
        </w:tc>
        <w:tc>
          <w:tcPr>
            <w:tcW w:w="3260" w:type="dxa"/>
            <w:vAlign w:val="center"/>
          </w:tcPr>
          <w:p w:rsidR="00C60E81" w:rsidRPr="00C60E81" w:rsidRDefault="00C60E81" w:rsidP="00262F51">
            <w:pPr>
              <w:rPr>
                <w:sz w:val="14"/>
                <w:szCs w:val="14"/>
              </w:rPr>
            </w:pPr>
            <w:r w:rsidRPr="00C60E81">
              <w:rPr>
                <w:sz w:val="14"/>
                <w:szCs w:val="14"/>
              </w:rPr>
              <w:t> Gazaltı kaynağı ile tavan küt ek kaynağı yapar.</w:t>
            </w:r>
          </w:p>
        </w:tc>
        <w:tc>
          <w:tcPr>
            <w:tcW w:w="3686" w:type="dxa"/>
            <w:vAlign w:val="center"/>
          </w:tcPr>
          <w:p w:rsidR="00C60E81" w:rsidRPr="00C60E81" w:rsidRDefault="00C60E81" w:rsidP="00262F51">
            <w:pPr>
              <w:rPr>
                <w:sz w:val="14"/>
                <w:szCs w:val="14"/>
              </w:rPr>
            </w:pPr>
            <w:r w:rsidRPr="00C60E81">
              <w:rPr>
                <w:sz w:val="14"/>
                <w:szCs w:val="14"/>
              </w:rPr>
              <w:t> Tavan küt ek kaynağı uygulama tekniklerini açıklanır</w:t>
              <w:br/>
              <w:t> Tavan küt ek kaynağı hatalarını açıklanır.</w:t>
              <w:br/>
              <w:t> Gazaltı kaynağı ile tavan küt ek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7. Gazaltı kaynağı ile alüminyum kaynağı.</w:t>
            </w:r>
          </w:p>
        </w:tc>
        <w:tc>
          <w:tcPr>
            <w:tcW w:w="3260" w:type="dxa"/>
            <w:vAlign w:val="center"/>
          </w:tcPr>
          <w:p w:rsidR="00C60E81" w:rsidRPr="00C60E81" w:rsidRDefault="00C60E81" w:rsidP="00262F51">
            <w:pPr>
              <w:rPr>
                <w:sz w:val="14"/>
                <w:szCs w:val="14"/>
              </w:rPr>
            </w:pPr>
            <w:r w:rsidRPr="00C60E81">
              <w:rPr>
                <w:sz w:val="14"/>
                <w:szCs w:val="14"/>
              </w:rPr>
              <w:t> Gazaltı kaynağı ile alüminyum kaynağı yapar.</w:t>
            </w:r>
          </w:p>
        </w:tc>
        <w:tc>
          <w:tcPr>
            <w:tcW w:w="3686" w:type="dxa"/>
            <w:vAlign w:val="center"/>
          </w:tcPr>
          <w:p w:rsidR="00C60E81" w:rsidRPr="00C60E81" w:rsidRDefault="00C60E81" w:rsidP="00262F51">
            <w:pPr>
              <w:rPr>
                <w:sz w:val="14"/>
                <w:szCs w:val="14"/>
              </w:rPr>
            </w:pPr>
            <w:r w:rsidRPr="00C60E81">
              <w:rPr>
                <w:sz w:val="14"/>
                <w:szCs w:val="14"/>
              </w:rPr>
              <w:t> Alüminyum kaynağı uygulama tekniklerini açıklanır.</w:t>
              <w:br/>
              <w:t> Alüminyum kaynağı hatalarını açıklanır.</w:t>
              <w:br/>
              <w:t> Gazaltı kaynağı ile alüminyum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8. Gazaltı kaynağı ile tapa kaynağı.</w:t>
            </w:r>
          </w:p>
        </w:tc>
        <w:tc>
          <w:tcPr>
            <w:tcW w:w="3260" w:type="dxa"/>
            <w:vAlign w:val="center"/>
          </w:tcPr>
          <w:p w:rsidR="00C60E81" w:rsidRPr="00C60E81" w:rsidRDefault="00C60E81" w:rsidP="00262F51">
            <w:pPr>
              <w:rPr>
                <w:sz w:val="14"/>
                <w:szCs w:val="14"/>
              </w:rPr>
            </w:pPr>
            <w:r w:rsidRPr="00C60E81">
              <w:rPr>
                <w:sz w:val="14"/>
                <w:szCs w:val="14"/>
              </w:rPr>
              <w:t> Gazaltı kaynağı ile tapa kaynağı yapar.</w:t>
            </w:r>
          </w:p>
        </w:tc>
        <w:tc>
          <w:tcPr>
            <w:tcW w:w="3686" w:type="dxa"/>
            <w:vAlign w:val="center"/>
          </w:tcPr>
          <w:p w:rsidR="00C60E81" w:rsidRPr="00C60E81" w:rsidRDefault="00C60E81" w:rsidP="00262F51">
            <w:pPr>
              <w:rPr>
                <w:sz w:val="14"/>
                <w:szCs w:val="14"/>
              </w:rPr>
            </w:pPr>
            <w:r w:rsidRPr="00C60E81">
              <w:rPr>
                <w:sz w:val="14"/>
                <w:szCs w:val="14"/>
              </w:rPr>
              <w:t> Tapa kaynağı uygulama tekniklerini açıklanır.</w:t>
              <w:br/>
              <w:t> Tapa kaynağı hatalarını açıklanır.</w:t>
              <w:br/>
              <w:t> Gazaltı kaynağı ile tapa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w:t>
            </w:r>
          </w:p>
        </w:tc>
        <w:tc>
          <w:tcPr>
            <w:tcW w:w="3260" w:type="dxa"/>
            <w:vAlign w:val="center"/>
          </w:tcPr>
          <w:p w:rsidR="00C60E81" w:rsidRPr="00C60E81" w:rsidRDefault="00C60E81" w:rsidP="00262F51">
            <w:pPr>
              <w:rPr>
                <w:sz w:val="14"/>
                <w:szCs w:val="14"/>
              </w:rPr>
            </w:pPr>
            <w:r w:rsidRPr="00C60E81">
              <w:rPr>
                <w:sz w:val="14"/>
                <w:szCs w:val="14"/>
              </w:rPr>
              <w:t> Otomotiv saclarında bükme işlemi yapar.</w:t>
            </w:r>
          </w:p>
        </w:tc>
        <w:tc>
          <w:tcPr>
            <w:tcW w:w="3686" w:type="dxa"/>
            <w:vAlign w:val="center"/>
          </w:tcPr>
          <w:p w:rsidR="00C60E81" w:rsidRPr="00C60E81" w:rsidRDefault="00C60E81" w:rsidP="00262F51">
            <w:pPr>
              <w:rPr>
                <w:sz w:val="14"/>
                <w:szCs w:val="14"/>
              </w:rPr>
            </w:pPr>
            <w:r w:rsidRPr="00C60E81">
              <w:rPr>
                <w:sz w:val="14"/>
                <w:szCs w:val="14"/>
              </w:rPr>
              <w:t> Otomotiv sac malzemelerin özelliklerini ve çeşitlerini açıklanır.</w:t>
              <w:br/>
              <w:t> Otomotiv sac şekillendirmede kullanılan el takımlarını ve makineleri sıralaması sağlanır.</w:t>
              <w:br/>
              <w:t> Sac üzerinde markalama yapma esaslarını açıklanır.</w:t>
              <w:br/>
              <w:t> Yüksek elastikiyet sınırlı sacların şekillendirilmesi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2. Otomotiv saclarında doğrultma teknikleri.</w:t>
            </w:r>
          </w:p>
        </w:tc>
        <w:tc>
          <w:tcPr>
            <w:tcW w:w="3260" w:type="dxa"/>
            <w:vAlign w:val="center"/>
          </w:tcPr>
          <w:p w:rsidR="00C60E81" w:rsidRPr="00C60E81" w:rsidRDefault="00C60E81" w:rsidP="00262F51">
            <w:pPr>
              <w:rPr>
                <w:sz w:val="14"/>
                <w:szCs w:val="14"/>
              </w:rPr>
            </w:pPr>
            <w:r w:rsidRPr="00C60E81">
              <w:rPr>
                <w:sz w:val="14"/>
                <w:szCs w:val="14"/>
              </w:rPr>
              <w:t> Otomotiv saclarında doğrultma işlemi yapar.</w:t>
            </w:r>
          </w:p>
        </w:tc>
        <w:tc>
          <w:tcPr>
            <w:tcW w:w="3686" w:type="dxa"/>
            <w:vAlign w:val="center"/>
          </w:tcPr>
          <w:p w:rsidR="00C60E81" w:rsidRPr="00C60E81" w:rsidRDefault="00C60E81" w:rsidP="00262F51">
            <w:pPr>
              <w:rPr>
                <w:sz w:val="14"/>
                <w:szCs w:val="14"/>
              </w:rPr>
            </w:pPr>
            <w:r w:rsidRPr="00C60E81">
              <w:rPr>
                <w:sz w:val="14"/>
                <w:szCs w:val="14"/>
              </w:rPr>
              <w:t> Sac doğrultma tekniklerini açıklanır.</w:t>
              <w:br/>
              <w:t> Sac doğrultma kullanılan el takımlarını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3. Otomotiv saclarında çukurlaştırma teknikleri.</w:t>
            </w:r>
          </w:p>
        </w:tc>
        <w:tc>
          <w:tcPr>
            <w:tcW w:w="3260" w:type="dxa"/>
            <w:vAlign w:val="center"/>
          </w:tcPr>
          <w:p w:rsidR="00C60E81" w:rsidRPr="00C60E81" w:rsidRDefault="00C60E81" w:rsidP="00262F51">
            <w:pPr>
              <w:rPr>
                <w:sz w:val="14"/>
                <w:szCs w:val="14"/>
              </w:rPr>
            </w:pPr>
            <w:r w:rsidRPr="00C60E81">
              <w:rPr>
                <w:sz w:val="14"/>
                <w:szCs w:val="14"/>
              </w:rPr>
              <w:t> Otomotiv saclarında çukurlaştırma işlemi yapar.</w:t>
            </w:r>
          </w:p>
        </w:tc>
        <w:tc>
          <w:tcPr>
            <w:tcW w:w="3686" w:type="dxa"/>
            <w:vAlign w:val="center"/>
          </w:tcPr>
          <w:p w:rsidR="00C60E81" w:rsidRPr="00C60E81" w:rsidRDefault="00C60E81" w:rsidP="00262F51">
            <w:pPr>
              <w:rPr>
                <w:sz w:val="14"/>
                <w:szCs w:val="14"/>
              </w:rPr>
            </w:pPr>
            <w:r w:rsidRPr="00C60E81">
              <w:rPr>
                <w:sz w:val="14"/>
                <w:szCs w:val="14"/>
              </w:rPr>
              <w:t> Sac çukurlaştırma tekniklerini açıklanır.</w:t>
              <w:br/>
              <w:t> Sac çukurlaştırmada kullanılan el takımlarını sıralaması sağlanır.</w:t>
              <w:br/>
              <w:t> Otomotiv saclarında çukurlaştırma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4. Otomotiv saclarında çıkıntı giderme teknikleri.</w:t>
            </w:r>
          </w:p>
        </w:tc>
        <w:tc>
          <w:tcPr>
            <w:tcW w:w="3260" w:type="dxa"/>
            <w:vAlign w:val="center"/>
          </w:tcPr>
          <w:p w:rsidR="00C60E81" w:rsidRPr="00C60E81" w:rsidRDefault="00C60E81" w:rsidP="00262F51">
            <w:pPr>
              <w:rPr>
                <w:sz w:val="14"/>
                <w:szCs w:val="14"/>
              </w:rPr>
            </w:pPr>
            <w:r w:rsidRPr="00C60E81">
              <w:rPr>
                <w:sz w:val="14"/>
                <w:szCs w:val="14"/>
              </w:rPr>
              <w:t> Otomotiv saclarında çıkıntı giderme işlemi yapar.</w:t>
            </w:r>
          </w:p>
        </w:tc>
        <w:tc>
          <w:tcPr>
            <w:tcW w:w="3686" w:type="dxa"/>
            <w:vAlign w:val="center"/>
          </w:tcPr>
          <w:p w:rsidR="00C60E81" w:rsidRPr="00C60E81" w:rsidRDefault="00C60E81" w:rsidP="00262F51">
            <w:pPr>
              <w:rPr>
                <w:sz w:val="14"/>
                <w:szCs w:val="14"/>
              </w:rPr>
            </w:pPr>
            <w:r w:rsidRPr="00C60E81">
              <w:rPr>
                <w:sz w:val="14"/>
                <w:szCs w:val="14"/>
              </w:rPr>
              <w:t> Sacda çıkıntı giderme tekniklerini açıklanır.</w:t>
              <w:br/>
              <w:t> Sac üzerinde çıkıntı giderme yapma esaslarını açıklanır.</w:t>
              <w:br/>
              <w:t> Otomotiv saclarında çıkıntı giderme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teknikleri.</w:t>
            </w:r>
          </w:p>
        </w:tc>
        <w:tc>
          <w:tcPr>
            <w:tcW w:w="3260" w:type="dxa"/>
            <w:vAlign w:val="center"/>
          </w:tcPr>
          <w:p w:rsidR="00C60E81" w:rsidRPr="00C60E81" w:rsidRDefault="00C60E81" w:rsidP="00262F51">
            <w:pPr>
              <w:rPr>
                <w:sz w:val="14"/>
                <w:szCs w:val="14"/>
              </w:rPr>
            </w:pPr>
            <w:r w:rsidRPr="00C60E81">
              <w:rPr>
                <w:sz w:val="14"/>
                <w:szCs w:val="14"/>
              </w:rPr>
              <w:t> Otomotiv saclarında düzeltme işlemi yapar.</w:t>
            </w:r>
          </w:p>
        </w:tc>
        <w:tc>
          <w:tcPr>
            <w:tcW w:w="3686" w:type="dxa"/>
            <w:vAlign w:val="center"/>
          </w:tcPr>
          <w:p w:rsidR="00C60E81" w:rsidRPr="00C60E81" w:rsidRDefault="00C60E81" w:rsidP="00262F51">
            <w:pPr>
              <w:rPr>
                <w:sz w:val="14"/>
                <w:szCs w:val="14"/>
              </w:rPr>
            </w:pPr>
            <w:r w:rsidRPr="00C60E81">
              <w:rPr>
                <w:sz w:val="14"/>
                <w:szCs w:val="14"/>
              </w:rPr>
              <w:t> Sacı çekiç ve dayama ile düzeltme tekniklerini açıklanır.</w:t>
              <w:br/>
              <w:t> Dayama takozları çeşitlerini ve hasara göre kullanıldığı yerleri açıklanır.</w:t>
              <w:br/>
              <w:t> Kaportacı çekiçleri ve kullanım yerlerini açıklanır.</w:t>
              <w:br/>
              <w:t> Hasarın durumuna göre darbelere ve çekiç vuruş özelliğini açıklanır.</w:t>
              <w:br/>
              <w:t> Çekiç ve dayama ile sac yüzeyini düzeltmeyi tarif edilir.</w:t>
              <w:br/>
              <w:t> Otomotiv saclarında düzeltme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w:t>
            </w:r>
          </w:p>
        </w:tc>
        <w:tc>
          <w:tcPr>
            <w:tcW w:w="3260" w:type="dxa"/>
            <w:vAlign w:val="center"/>
          </w:tcPr>
          <w:p w:rsidR="00C60E81" w:rsidRPr="00C60E81" w:rsidRDefault="00C60E81" w:rsidP="00262F51">
            <w:pPr>
              <w:rPr>
                <w:sz w:val="14"/>
                <w:szCs w:val="14"/>
              </w:rPr>
            </w:pPr>
            <w:r w:rsidRPr="00C60E81">
              <w:rPr>
                <w:sz w:val="14"/>
                <w:szCs w:val="14"/>
              </w:rPr>
              <w:t> Kutu yapar.</w:t>
            </w:r>
          </w:p>
        </w:tc>
        <w:tc>
          <w:tcPr>
            <w:tcW w:w="3686" w:type="dxa"/>
            <w:vAlign w:val="center"/>
          </w:tcPr>
          <w:p w:rsidR="00C60E81" w:rsidRPr="00C60E81" w:rsidRDefault="00C60E81" w:rsidP="00262F51">
            <w:pPr>
              <w:rPr>
                <w:sz w:val="14"/>
                <w:szCs w:val="14"/>
              </w:rPr>
            </w:pPr>
            <w:r w:rsidRPr="00C60E81">
              <w:rPr>
                <w:sz w:val="14"/>
                <w:szCs w:val="14"/>
              </w:rPr>
              <w:t> Kenetli birleştirmelerin resimlerinin sac üzerine aktarımını açıklanır.</w:t>
              <w:br/>
              <w:t> Kenetli birleştirmelerin tanımı çeşitlerini ve yapma yöntemlerini sıralaması sağlanır.</w:t>
              <w:br/>
              <w:t> Kenet makinelerini açıklanır.</w:t>
              <w:br/>
              <w:t> Gövde üzerinde kenetli birleştirmelerin kullanıldığı yerleri açıklanır.</w:t>
              <w:br/>
              <w:t> Sacdan kutu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2. Boru dirsek ve T yapma teknikleri.</w:t>
            </w:r>
          </w:p>
        </w:tc>
        <w:tc>
          <w:tcPr>
            <w:tcW w:w="3260" w:type="dxa"/>
            <w:vAlign w:val="center"/>
          </w:tcPr>
          <w:p w:rsidR="00C60E81" w:rsidRPr="00C60E81" w:rsidRDefault="00C60E81" w:rsidP="00262F51">
            <w:pPr>
              <w:rPr>
                <w:sz w:val="14"/>
                <w:szCs w:val="14"/>
              </w:rPr>
            </w:pPr>
            <w:r w:rsidRPr="00C60E81">
              <w:rPr>
                <w:sz w:val="14"/>
                <w:szCs w:val="14"/>
              </w:rPr>
              <w:t> Boru dirsek ve T yapar.</w:t>
            </w:r>
          </w:p>
        </w:tc>
        <w:tc>
          <w:tcPr>
            <w:tcW w:w="3686" w:type="dxa"/>
            <w:vAlign w:val="center"/>
          </w:tcPr>
          <w:p w:rsidR="00C60E81" w:rsidRPr="00C60E81" w:rsidRDefault="00C60E81" w:rsidP="00262F51">
            <w:pPr>
              <w:rPr>
                <w:sz w:val="14"/>
                <w:szCs w:val="14"/>
              </w:rPr>
            </w:pPr>
            <w:r w:rsidRPr="00C60E81">
              <w:rPr>
                <w:sz w:val="14"/>
                <w:szCs w:val="14"/>
              </w:rPr>
              <w:t> Kenetli birleştirmelerin resimlerinin sac üzerine aktarımı açıklanır.</w:t>
              <w:br/>
              <w:t> Kenetli birleştirmelerin tanımı çeşitlerini ve yapma yöntemlerini sıralaması sağlanır.</w:t>
              <w:br/>
              <w:t> Kenet makinelerini açıklanır.</w:t>
              <w:br/>
              <w:t> Gövde üzerinde kenetli birleştirmelerin kullanıldığı yerleri açıklanır.</w:t>
              <w:br/>
              <w:t> Boru dirsek ve T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3. Koni piramit yapma teknikleri.</w:t>
            </w:r>
          </w:p>
        </w:tc>
        <w:tc>
          <w:tcPr>
            <w:tcW w:w="3260" w:type="dxa"/>
            <w:vAlign w:val="center"/>
          </w:tcPr>
          <w:p w:rsidR="00C60E81" w:rsidRPr="00C60E81" w:rsidRDefault="00C60E81" w:rsidP="00262F51">
            <w:pPr>
              <w:rPr>
                <w:sz w:val="14"/>
                <w:szCs w:val="14"/>
              </w:rPr>
            </w:pPr>
            <w:r w:rsidRPr="00C60E81">
              <w:rPr>
                <w:sz w:val="14"/>
                <w:szCs w:val="14"/>
              </w:rPr>
              <w:t> Koni piramit yapar.</w:t>
            </w:r>
          </w:p>
        </w:tc>
        <w:tc>
          <w:tcPr>
            <w:tcW w:w="3686" w:type="dxa"/>
            <w:vAlign w:val="center"/>
          </w:tcPr>
          <w:p w:rsidR="00C60E81" w:rsidRPr="00C60E81" w:rsidRDefault="00C60E81" w:rsidP="00262F51">
            <w:pPr>
              <w:rPr>
                <w:sz w:val="14"/>
                <w:szCs w:val="14"/>
              </w:rPr>
            </w:pPr>
            <w:r w:rsidRPr="00C60E81">
              <w:rPr>
                <w:sz w:val="14"/>
                <w:szCs w:val="14"/>
              </w:rPr>
              <w:t> Koni piramit açılımı çizimini açıklanır.</w:t>
              <w:br/>
              <w:t> Bükülmüş olan sac malzemelerin hangi kaynak yöntemiyle birleştirileceğini açıklanır.</w:t>
              <w:br/>
              <w:t> Sacdan koni-piramit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sıralaması sağlanır.</w:t>
              <w:br/>
              <w:t> İmalatta kullanılan malzemeleri ve makineleri sıralaması sağlanır.</w:t>
              <w:br/>
              <w:t> Profilden basit imalatlar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sıralaması sağlanır.</w:t>
              <w:br/>
              <w:t> İmalatta kullanılan malzemeleri ve makineleri sıralaması sağlanır.</w:t>
              <w:br/>
              <w:t> Profilden basit imalatlar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Oksigaz  kaynak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Oksigaz  kaynak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Düzeni ve Güvenliği 1. Çalışma alanın temizlenmesi donanım ve ekipmanların düzenlenmesi.</w:t>
              <w:br/>
              <w:t>2. Kişisel iş güvenliği ekipmanlarının kullanılması.</w:t>
              <w:br/>
              <w:t>3. Onarım yapılacak parçanın hazırlanması.</w:t>
              <w:br/>
              <w:t>4. Tehlikeli atıkların depolanma alanlarının hazırlanması düzenlenmesi.</w:t>
              <w:br/>
              <w:t>Temel Kaynak 1. Alev ayarı yapma.</w:t>
              <w:br/>
              <w:t>2. İstenilen ölçüde parça kesme.</w:t>
              <w:br/>
              <w:t>3. Oksi-gaz kaynağı ile yatayda telsiz dikiş yapma.</w:t>
              <w:br/>
              <w:t>4. Oksi-gaz kaynağı ile yatayda telli dikiş yapma.</w:t>
              <w:br/>
              <w:t>5. Oksi-gaz kaynağı ile yatayda büküntülü kaynak dikişi çekme.</w:t>
              <w:br/>
              <w:t>6. Oksi-gaz kaynağı ile yatayda küt ek kaynak dikişi çekme.</w:t>
              <w:br/>
              <w:t>7. Oksi-gaz kaynağı ile yatayda bindirme kaynak dikişi çekme.</w:t>
              <w:br/>
              <w:t>8. Oksi-gaz kaynağı ile bindirme kaynağı yapma.</w:t>
              <w:br/>
              <w:t>9. Elektrik ark kaynağı ile yatayda sağ dikiş çekme.</w:t>
              <w:br/>
              <w:t>10. Elektrik ark kaynağı ile yatayda sol dikiş çekme.</w:t>
              <w:br/>
              <w:t>11. Elektrik ark kaynağı ile yatayda küt ek kaynak yapma.</w:t>
              <w:br/>
              <w:t>Punta Kaynağı 1. İstenilen ölçüde parça kesme.</w:t>
              <w:br/>
              <w:t>2. Punta kaynağı yapma.</w:t>
              <w:br/>
              <w:t>3. Alın kaynak yapma.</w:t>
              <w:br/>
              <w:t>4. Dikiş kaynağı yapma.</w:t>
              <w:br/>
              <w:t>Lehimleme ve Perçinleme 1. Lehimleme yapılacak yüzeyi temizleme.</w:t>
              <w:br/>
              <w:t>2. Yumuşak lehim uygulama yapma.</w:t>
              <w:br/>
              <w:t>3. Yumuşak lehimleme ile sızdırmazlık sağlama.</w:t>
              <w:br/>
              <w:t>4. Sert lehim yapma.</w:t>
              <w:br/>
              <w:t>5. Flanş iş parçasına lehim yapma.</w:t>
              <w:br/>
              <w:t>6. Sac parçaları pop perçinle birleştirme.</w:t>
              <w:br/>
              <w:t>7. Sac parçaları şişirmeli perçinle birleştirme.</w:t>
              <w:br/>
              <w:t>Gazaltı Kaynağı 1. Gazaltı kaynağı ile sağ kaynak yapma.</w:t>
              <w:br/>
              <w:t>2. Gazaltı kaynağı ile sol kaynak yapma.</w:t>
              <w:br/>
              <w:t>3. Gazaltı kaynağı ile yatayda küt ek kaynak yapma.</w:t>
              <w:br/>
              <w:t>4. Gazaltı kaynağı ile köşe kaynağı yapma.</w:t>
              <w:br/>
              <w:t>5. Gazaltı kaynağı ile tavan küt ek kaynağı yapma.</w:t>
              <w:br/>
              <w:t>6. Gazaltı kaynağı ile alüminyum kaynağı yapma.</w:t>
              <w:br/>
              <w:t>7. Gazaltı kaynağı ile tapa kaynağı yapma.</w:t>
              <w:br/>
              <w:t>Otomotiv Sac Şekillendirme 1. Sac üzerinde markalama yapma.</w:t>
              <w:br/>
              <w:t>2. Sac doğrultma yapma.</w:t>
              <w:br/>
              <w:t>3. Sac çukurlaştırma yapma.</w:t>
              <w:br/>
              <w:t>4. Sac üzerinde çıkıntı giderme yapma.</w:t>
              <w:br/>
              <w:t>5. Çekiç ve dayama ile sac yüzeyini düzeltme.</w:t>
              <w:br/>
              <w:t>Sac Malzemelerden İmalat 1. Sacdan kutu yapma.</w:t>
              <w:br/>
              <w:t>2. Sacdan borudan dirsek yapma.</w:t>
              <w:br/>
              <w:t>3. Sac borudan T yapma.</w:t>
              <w:br/>
              <w:t>4. Sacdan koni piramit yapma.</w:t>
              <w:br/>
              <w:t>5. Profilden basit imalat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