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ELEKTRONK KART TASARM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hazırlanırken beceri için gerekli olan tutum ve davranışlar da dikkate alınmalı bilişsel duyuşsal ve devinişsel özellikleri bir bütün olarak gözlemlemeye uygun bütünsel bir yapı oluşturulmalıdır. Öğrencilerin bilgi ve becerilerini bütünleştirerek ortaya koydukları ürünü ve süreci ölçmek amacıyla deney proje uygulama vb. yoluyla bir iş ya da işlemi yapmaları istenir ve elde edilen sonuçlar önceden belirlenen ölçütlere uygun olarak değerlendirilir. Performansa dayalı değerlendirme yapabilmek için verilen performans görevlerinde öğrencilerin göstermiş olduğu performansın daha önceden hazırlanmış ölçütlerden oluşan kontrol listesi derecelendirme ölçeği dereceli puanlama anahtarı vb.den uygun olan biri ile değerlendirilmesi ve puanlanması gerekmektedir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