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İTFAİYECİLİK VE YANGıN GVENLİİ ALANI 11. SINIF  DOADA ARAMA KURTARMA(YENİ*)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1. Dönem 1. Sınav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1.   Yaban Hayat ve Tehlikeleri</w:t>
            </w:r>
          </w:p>
        </w:tc>
        <w:tc>
          <w:tcPr>
            <w:tcW w:w="3260" w:type="dxa"/>
            <w:vAlign w:val="center"/>
          </w:tcPr>
          <w:p w:rsidR="00C60E81" w:rsidRPr="00C60E81" w:rsidRDefault="00C60E81" w:rsidP="00262F51">
            <w:pPr>
              <w:rPr>
                <w:sz w:val="14"/>
                <w:szCs w:val="14"/>
              </w:rPr>
            </w:pPr>
            <w:r w:rsidRPr="00C60E81">
              <w:rPr>
                <w:sz w:val="14"/>
                <w:szCs w:val="14"/>
              </w:rPr>
              <w:t> Doğada yaban hayat içerisindeki tehlikeleri belirler ve gerekli önlemleri alır.</w:t>
            </w:r>
          </w:p>
        </w:tc>
        <w:tc>
          <w:tcPr>
            <w:tcW w:w="3686" w:type="dxa"/>
            <w:vAlign w:val="center"/>
          </w:tcPr>
          <w:p w:rsidR="00C60E81" w:rsidRPr="00C60E81" w:rsidRDefault="00C60E81" w:rsidP="00262F51">
            <w:pPr>
              <w:rPr>
                <w:sz w:val="14"/>
                <w:szCs w:val="14"/>
              </w:rPr>
            </w:pPr>
            <w:r w:rsidRPr="00C60E81">
              <w:rPr>
                <w:sz w:val="14"/>
                <w:szCs w:val="14"/>
              </w:rPr>
              <w:t>      Doğada yaban hayatı ve doğa şartları açıklanır.</w:t>
              <w:br/>
              <w:t>      Doğada yaban hayatı içerisinde karşılaşılabilecek tehlikeler belirlenir.</w:t>
              <w:br/>
              <w:t>      Doğada yaban hayatı içerisinde karşılaşılabilecek tehlikelere karşı gerekli önlemler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1.   Yaban Hayat ve Tehlikeleri</w:t>
            </w:r>
          </w:p>
        </w:tc>
        <w:tc>
          <w:tcPr>
            <w:tcW w:w="3260" w:type="dxa"/>
            <w:vAlign w:val="center"/>
          </w:tcPr>
          <w:p w:rsidR="00C60E81" w:rsidRPr="00C60E81" w:rsidRDefault="00C60E81" w:rsidP="00262F51">
            <w:pPr>
              <w:rPr>
                <w:sz w:val="14"/>
                <w:szCs w:val="14"/>
              </w:rPr>
            </w:pPr>
            <w:r w:rsidRPr="00C60E81">
              <w:rPr>
                <w:sz w:val="14"/>
                <w:szCs w:val="14"/>
              </w:rPr>
              <w:t>1. Dönem 2. Sınav  Doğada yaban hayat içerisindeki tehlikeleri belirler ve gerekli önlemleri alır.</w:t>
            </w:r>
          </w:p>
        </w:tc>
        <w:tc>
          <w:tcPr>
            <w:tcW w:w="3686" w:type="dxa"/>
            <w:vAlign w:val="center"/>
          </w:tcPr>
          <w:p w:rsidR="00C60E81" w:rsidRPr="00C60E81" w:rsidRDefault="00C60E81" w:rsidP="00262F51">
            <w:pPr>
              <w:rPr>
                <w:sz w:val="14"/>
                <w:szCs w:val="14"/>
              </w:rPr>
            </w:pPr>
            <w:r w:rsidRPr="00C60E81">
              <w:rPr>
                <w:sz w:val="14"/>
                <w:szCs w:val="14"/>
              </w:rPr>
              <w:t>      Doğada yaban hayatı ve doğa şartları açıklanır.</w:t>
              <w:br/>
              <w:t>      Doğada yaban hayatı içerisinde karşılaşılabilecek tehlikeler belirlenir.</w:t>
              <w:br/>
              <w:t>      Doğada yaban hayatı içerisinde karşılaşılabilecek tehlikelere karşı gerekli önlemler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2.   Su Bulma Yöntemleri</w:t>
            </w:r>
          </w:p>
        </w:tc>
        <w:tc>
          <w:tcPr>
            <w:tcW w:w="3260" w:type="dxa"/>
            <w:vAlign w:val="center"/>
          </w:tcPr>
          <w:p w:rsidR="00C60E81" w:rsidRPr="00C60E81" w:rsidRDefault="00C60E81" w:rsidP="00262F51">
            <w:pPr>
              <w:rPr>
                <w:sz w:val="14"/>
                <w:szCs w:val="14"/>
              </w:rPr>
            </w:pPr>
            <w:r w:rsidRPr="00C60E81">
              <w:rPr>
                <w:sz w:val="14"/>
                <w:szCs w:val="14"/>
              </w:rPr>
              <w:t> Doğada uygun şekilde su bulma yöntemini belirler.</w:t>
            </w:r>
          </w:p>
        </w:tc>
        <w:tc>
          <w:tcPr>
            <w:tcW w:w="3686" w:type="dxa"/>
            <w:vAlign w:val="center"/>
          </w:tcPr>
          <w:p w:rsidR="00C60E81" w:rsidRPr="00C60E81" w:rsidRDefault="00C60E81" w:rsidP="00262F51">
            <w:pPr>
              <w:rPr>
                <w:sz w:val="14"/>
                <w:szCs w:val="14"/>
              </w:rPr>
            </w:pPr>
            <w:r w:rsidRPr="00C60E81">
              <w:rPr>
                <w:sz w:val="14"/>
                <w:szCs w:val="14"/>
              </w:rPr>
              <w:t>      Doğada su kaynaklarının bulunabileceği bölgeler belirlenir.</w:t>
              <w:br/>
              <w:t>      Doğada uygun şekilde su bulma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3.   Barınak Yapma Yöntemleri</w:t>
            </w:r>
          </w:p>
        </w:tc>
        <w:tc>
          <w:tcPr>
            <w:tcW w:w="3260" w:type="dxa"/>
            <w:vAlign w:val="center"/>
          </w:tcPr>
          <w:p w:rsidR="00C60E81" w:rsidRPr="00C60E81" w:rsidRDefault="00C60E81" w:rsidP="00262F51">
            <w:pPr>
              <w:rPr>
                <w:sz w:val="14"/>
                <w:szCs w:val="14"/>
              </w:rPr>
            </w:pPr>
            <w:r w:rsidRPr="00C60E81">
              <w:rPr>
                <w:sz w:val="14"/>
                <w:szCs w:val="14"/>
              </w:rPr>
              <w:t> Doğada bireyin yaşam fonksiyonlarını sağlıklı bir şekilde devam ettirebilmesi için barınak yapar.</w:t>
            </w:r>
          </w:p>
        </w:tc>
        <w:tc>
          <w:tcPr>
            <w:tcW w:w="3686" w:type="dxa"/>
            <w:vAlign w:val="center"/>
          </w:tcPr>
          <w:p w:rsidR="00C60E81" w:rsidRPr="00C60E81" w:rsidRDefault="00C60E81" w:rsidP="00262F51">
            <w:pPr>
              <w:rPr>
                <w:sz w:val="14"/>
                <w:szCs w:val="14"/>
              </w:rPr>
            </w:pPr>
            <w:r w:rsidRPr="00C60E81">
              <w:rPr>
                <w:sz w:val="14"/>
                <w:szCs w:val="14"/>
              </w:rPr>
              <w:t>      Doğada karşılaşılabilecek olumsuz durumlar açıklanır.</w:t>
              <w:br/>
              <w:t>      Barınak yapımında kullanılabilecek malzemeler belirlenir.</w:t>
              <w:br/>
              <w:t>      Barınak yapma yöntemleri açıklanır.</w:t>
              <w:br/>
              <w:t>      Her öğrenciye farklı barınak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3.   Barınak Yapma Yöntemleri</w:t>
            </w:r>
          </w:p>
        </w:tc>
        <w:tc>
          <w:tcPr>
            <w:tcW w:w="3260" w:type="dxa"/>
            <w:vAlign w:val="center"/>
          </w:tcPr>
          <w:p w:rsidR="00C60E81" w:rsidRPr="00C60E81" w:rsidRDefault="00C60E81" w:rsidP="00262F51">
            <w:pPr>
              <w:rPr>
                <w:sz w:val="14"/>
                <w:szCs w:val="14"/>
              </w:rPr>
            </w:pPr>
            <w:r w:rsidRPr="00C60E81">
              <w:rPr>
                <w:sz w:val="14"/>
                <w:szCs w:val="14"/>
              </w:rPr>
              <w:t> Doğada bireyin yaşam fonksiyonlarını sağlıklı bir şekilde devam ettirebilmesi için barınak yapar.</w:t>
            </w:r>
          </w:p>
        </w:tc>
        <w:tc>
          <w:tcPr>
            <w:tcW w:w="3686" w:type="dxa"/>
            <w:vAlign w:val="center"/>
          </w:tcPr>
          <w:p w:rsidR="00C60E81" w:rsidRPr="00C60E81" w:rsidRDefault="00C60E81" w:rsidP="00262F51">
            <w:pPr>
              <w:rPr>
                <w:sz w:val="14"/>
                <w:szCs w:val="14"/>
              </w:rPr>
            </w:pPr>
            <w:r w:rsidRPr="00C60E81">
              <w:rPr>
                <w:sz w:val="14"/>
                <w:szCs w:val="14"/>
              </w:rPr>
              <w:t>      Doğada karşılaşılabilecek olumsuz durumlar açıklanır.</w:t>
              <w:br/>
              <w:t>      Barınak yapımında kullanılabilecek malzemeler belirlenir.</w:t>
              <w:br/>
              <w:t>      Barınak yapma yöntemleri açıklanır.</w:t>
              <w:br/>
              <w:t>      Her öğrenciye farklı barınak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4.   Temel Kampçılık Bilgileri</w:t>
            </w:r>
          </w:p>
        </w:tc>
        <w:tc>
          <w:tcPr>
            <w:tcW w:w="3260" w:type="dxa"/>
            <w:vAlign w:val="center"/>
          </w:tcPr>
          <w:p w:rsidR="00C60E81" w:rsidRPr="00C60E81" w:rsidRDefault="00C60E81" w:rsidP="00262F51">
            <w:pPr>
              <w:rPr>
                <w:sz w:val="14"/>
                <w:szCs w:val="14"/>
              </w:rPr>
            </w:pPr>
            <w:r w:rsidRPr="00C60E81">
              <w:rPr>
                <w:sz w:val="14"/>
                <w:szCs w:val="14"/>
              </w:rPr>
              <w:t> Dağcılık kurallarına göre temel kampçılık aşamalarını belirler.</w:t>
            </w:r>
          </w:p>
        </w:tc>
        <w:tc>
          <w:tcPr>
            <w:tcW w:w="3686" w:type="dxa"/>
            <w:vAlign w:val="center"/>
          </w:tcPr>
          <w:p w:rsidR="00C60E81" w:rsidRPr="00C60E81" w:rsidRDefault="00C60E81" w:rsidP="00262F51">
            <w:pPr>
              <w:rPr>
                <w:sz w:val="14"/>
                <w:szCs w:val="14"/>
              </w:rPr>
            </w:pPr>
            <w:r w:rsidRPr="00C60E81">
              <w:rPr>
                <w:sz w:val="14"/>
                <w:szCs w:val="14"/>
              </w:rPr>
              <w:t>      Dağcılık tanımlanır.</w:t>
              <w:br/>
              <w:t>      Dağcılığın temel unsurları açıklanır.</w:t>
              <w:br/>
              <w:t>      Dağcılık malzemeleri açıklanır.</w:t>
              <w:br/>
              <w:t>      Dağcılık kurallarına göre temel kampçılık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4.   Temel Kampçılık Bilgileri</w:t>
            </w:r>
          </w:p>
        </w:tc>
        <w:tc>
          <w:tcPr>
            <w:tcW w:w="3260" w:type="dxa"/>
            <w:vAlign w:val="center"/>
          </w:tcPr>
          <w:p w:rsidR="00C60E81" w:rsidRPr="00C60E81" w:rsidRDefault="00C60E81" w:rsidP="00262F51">
            <w:pPr>
              <w:rPr>
                <w:sz w:val="14"/>
                <w:szCs w:val="14"/>
              </w:rPr>
            </w:pPr>
            <w:r w:rsidRPr="00C60E81">
              <w:rPr>
                <w:sz w:val="14"/>
                <w:szCs w:val="14"/>
              </w:rPr>
              <w:t> Dağcılık kurallarına göre temel kampçılık aşamalarını belirler.</w:t>
            </w:r>
          </w:p>
        </w:tc>
        <w:tc>
          <w:tcPr>
            <w:tcW w:w="3686" w:type="dxa"/>
            <w:vAlign w:val="center"/>
          </w:tcPr>
          <w:p w:rsidR="00C60E81" w:rsidRPr="00C60E81" w:rsidRDefault="00C60E81" w:rsidP="00262F51">
            <w:pPr>
              <w:rPr>
                <w:sz w:val="14"/>
                <w:szCs w:val="14"/>
              </w:rPr>
            </w:pPr>
            <w:r w:rsidRPr="00C60E81">
              <w:rPr>
                <w:sz w:val="14"/>
                <w:szCs w:val="14"/>
              </w:rPr>
              <w:t>      Dağcılık tanımlanır.</w:t>
              <w:br/>
              <w:t>      Dağcılığın temel unsurları açıklanır.</w:t>
              <w:br/>
              <w:t>      Dağcılık malzemeleri açıklanır.</w:t>
              <w:br/>
              <w:t>      Dağcılık kurallarına göre temel kampçılık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5.   Beslenme Yöntemleri</w:t>
            </w:r>
          </w:p>
        </w:tc>
        <w:tc>
          <w:tcPr>
            <w:tcW w:w="3260" w:type="dxa"/>
            <w:vAlign w:val="center"/>
          </w:tcPr>
          <w:p w:rsidR="00C60E81" w:rsidRPr="00C60E81" w:rsidRDefault="00C60E81" w:rsidP="00262F51">
            <w:pPr>
              <w:rPr>
                <w:sz w:val="14"/>
                <w:szCs w:val="14"/>
              </w:rPr>
            </w:pPr>
            <w:r w:rsidRPr="00C60E81">
              <w:rPr>
                <w:sz w:val="14"/>
                <w:szCs w:val="14"/>
              </w:rPr>
              <w:t> Doğada  bireyin  yaşamını  devam  ettirebilmesi  için uygun beslenme yöntemleri belirler.</w:t>
            </w:r>
          </w:p>
        </w:tc>
        <w:tc>
          <w:tcPr>
            <w:tcW w:w="3686" w:type="dxa"/>
            <w:vAlign w:val="center"/>
          </w:tcPr>
          <w:p w:rsidR="00C60E81" w:rsidRPr="00C60E81" w:rsidRDefault="00C60E81" w:rsidP="00262F51">
            <w:pPr>
              <w:rPr>
                <w:sz w:val="14"/>
                <w:szCs w:val="14"/>
              </w:rPr>
            </w:pPr>
            <w:r w:rsidRPr="00C60E81">
              <w:rPr>
                <w:sz w:val="14"/>
                <w:szCs w:val="14"/>
              </w:rPr>
              <w:t>      Doğada bireyin beslenme açısından yaşayabileceği sorunlar açıklanır.</w:t>
              <w:br/>
              <w:t>      Doğada uygun beslenme yöntemleri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5.   Beslenme Yöntemleri</w:t>
            </w:r>
          </w:p>
        </w:tc>
        <w:tc>
          <w:tcPr>
            <w:tcW w:w="3260" w:type="dxa"/>
            <w:vAlign w:val="center"/>
          </w:tcPr>
          <w:p w:rsidR="00C60E81" w:rsidRPr="00C60E81" w:rsidRDefault="00C60E81" w:rsidP="00262F51">
            <w:pPr>
              <w:rPr>
                <w:sz w:val="14"/>
                <w:szCs w:val="14"/>
              </w:rPr>
            </w:pPr>
            <w:r w:rsidRPr="00C60E81">
              <w:rPr>
                <w:sz w:val="14"/>
                <w:szCs w:val="14"/>
              </w:rPr>
              <w:t> Doğada  bireyin  yaşamını  devam  ettirebilmesi  için uygun beslenme yöntemleri belirler.</w:t>
            </w:r>
          </w:p>
        </w:tc>
        <w:tc>
          <w:tcPr>
            <w:tcW w:w="3686" w:type="dxa"/>
            <w:vAlign w:val="center"/>
          </w:tcPr>
          <w:p w:rsidR="00C60E81" w:rsidRPr="00C60E81" w:rsidRDefault="00C60E81" w:rsidP="00262F51">
            <w:pPr>
              <w:rPr>
                <w:sz w:val="14"/>
                <w:szCs w:val="14"/>
              </w:rPr>
            </w:pPr>
            <w:r w:rsidRPr="00C60E81">
              <w:rPr>
                <w:sz w:val="14"/>
                <w:szCs w:val="14"/>
              </w:rPr>
              <w:t>      Doğada bireyin beslenme açısından yaşayabileceği sorunlar açıklanır.</w:t>
              <w:br/>
              <w:t>      Doğada uygun beslenme yöntemleri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2. Dönem 1. Sınav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1.    Yüzme Teknikleri</w:t>
            </w:r>
          </w:p>
        </w:tc>
        <w:tc>
          <w:tcPr>
            <w:tcW w:w="3260" w:type="dxa"/>
            <w:vAlign w:val="center"/>
          </w:tcPr>
          <w:p w:rsidR="00C60E81" w:rsidRPr="00C60E81" w:rsidRDefault="00C60E81" w:rsidP="00262F51">
            <w:pPr>
              <w:rPr>
                <w:sz w:val="14"/>
                <w:szCs w:val="14"/>
              </w:rPr>
            </w:pPr>
            <w:r w:rsidRPr="00C60E81">
              <w:rPr>
                <w:sz w:val="14"/>
                <w:szCs w:val="14"/>
              </w:rPr>
              <w:t> SualtıSu üstü kurtarma personeli için yeterli olacak yüzme tekniklerini uygular.</w:t>
            </w:r>
          </w:p>
        </w:tc>
        <w:tc>
          <w:tcPr>
            <w:tcW w:w="3686" w:type="dxa"/>
            <w:vAlign w:val="center"/>
          </w:tcPr>
          <w:p w:rsidR="00C60E81" w:rsidRPr="00C60E81" w:rsidRDefault="00C60E81" w:rsidP="00262F51">
            <w:pPr>
              <w:rPr>
                <w:sz w:val="14"/>
                <w:szCs w:val="14"/>
              </w:rPr>
            </w:pPr>
            <w:r w:rsidRPr="00C60E81">
              <w:rPr>
                <w:sz w:val="14"/>
                <w:szCs w:val="14"/>
              </w:rPr>
              <w:t>      Yüzme teknikleri açıklanır.</w:t>
              <w:br/>
              <w:t>      Kurtarma  personeli  için  yeterli  olacak  yüzme  teknikleri uygulanır.</w:t>
              <w:br/>
              <w:t>      Her öğrenciye farklı yüzme teknikleri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2.    Suüstü Kurtarma Yöntemleri</w:t>
            </w:r>
          </w:p>
        </w:tc>
        <w:tc>
          <w:tcPr>
            <w:tcW w:w="3260" w:type="dxa"/>
            <w:vAlign w:val="center"/>
          </w:tcPr>
          <w:p w:rsidR="00C60E81" w:rsidRPr="00C60E81" w:rsidRDefault="00C60E81" w:rsidP="00262F51">
            <w:pPr>
              <w:rPr>
                <w:sz w:val="14"/>
                <w:szCs w:val="14"/>
              </w:rPr>
            </w:pPr>
            <w:r w:rsidRPr="00C60E81">
              <w:rPr>
                <w:sz w:val="14"/>
                <w:szCs w:val="14"/>
              </w:rPr>
              <w:t> Kurtarma tekniklerini kullanarak su üstü kurtarma yöntemini uygular.</w:t>
            </w:r>
          </w:p>
        </w:tc>
        <w:tc>
          <w:tcPr>
            <w:tcW w:w="3686" w:type="dxa"/>
            <w:vAlign w:val="center"/>
          </w:tcPr>
          <w:p w:rsidR="00C60E81" w:rsidRPr="00C60E81" w:rsidRDefault="00C60E81" w:rsidP="00262F51">
            <w:pPr>
              <w:rPr>
                <w:sz w:val="14"/>
                <w:szCs w:val="14"/>
              </w:rPr>
            </w:pPr>
            <w:r w:rsidRPr="00C60E81">
              <w:rPr>
                <w:sz w:val="14"/>
                <w:szCs w:val="14"/>
              </w:rPr>
              <w:t>       Kurtarma yöntemleri açıklanır.</w:t>
              <w:br/>
              <w:t>       Sudan kurtarma ekipmanları sıralanır.</w:t>
              <w:br/>
              <w:t>       Sudan kurtarma yöntemleri sıralanır.</w:t>
              <w:br/>
              <w:t>       Canlıyı yüzerek kurtarmadaki yöntem ve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3.    Scuba Dalış</w:t>
            </w:r>
          </w:p>
        </w:tc>
        <w:tc>
          <w:tcPr>
            <w:tcW w:w="3260" w:type="dxa"/>
            <w:vAlign w:val="center"/>
          </w:tcPr>
          <w:p w:rsidR="00C60E81" w:rsidRPr="00C60E81" w:rsidRDefault="00C60E81" w:rsidP="00262F51">
            <w:pPr>
              <w:rPr>
                <w:sz w:val="14"/>
                <w:szCs w:val="14"/>
              </w:rPr>
            </w:pPr>
            <w:r w:rsidRPr="00C60E81">
              <w:rPr>
                <w:sz w:val="14"/>
                <w:szCs w:val="14"/>
              </w:rPr>
              <w:t> Sualtında olan kazazede veya farklı durumlar için scuba Aletli dalış yapar.</w:t>
            </w:r>
          </w:p>
        </w:tc>
        <w:tc>
          <w:tcPr>
            <w:tcW w:w="3686" w:type="dxa"/>
            <w:vAlign w:val="center"/>
          </w:tcPr>
          <w:p w:rsidR="00C60E81" w:rsidRPr="00C60E81" w:rsidRDefault="00C60E81" w:rsidP="00262F51">
            <w:pPr>
              <w:rPr>
                <w:sz w:val="14"/>
                <w:szCs w:val="14"/>
              </w:rPr>
            </w:pPr>
            <w:r w:rsidRPr="00C60E81">
              <w:rPr>
                <w:sz w:val="14"/>
                <w:szCs w:val="14"/>
              </w:rPr>
              <w:t>      Sualtında oluşabilecek farklı durumlar açıklanır.</w:t>
              <w:br/>
              <w:t>      Sualtında kurtarma personeli için uygun nefes teknikleri açıklanır.</w:t>
              <w:br/>
              <w:t>      Scubaaletli dalış ekipmanları açıklanır.</w:t>
              <w:br/>
              <w:t>      Sualtında olan kazazede veya farklı durumlar için scubaaletli dalış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4.    Sualtı Arama Yöntemleri</w:t>
            </w:r>
          </w:p>
        </w:tc>
        <w:tc>
          <w:tcPr>
            <w:tcW w:w="3260" w:type="dxa"/>
            <w:vAlign w:val="center"/>
          </w:tcPr>
          <w:p w:rsidR="00C60E81" w:rsidRPr="00C60E81" w:rsidRDefault="00C60E81" w:rsidP="00262F51">
            <w:pPr>
              <w:rPr>
                <w:sz w:val="14"/>
                <w:szCs w:val="14"/>
              </w:rPr>
            </w:pPr>
            <w:r w:rsidRPr="00C60E81">
              <w:rPr>
                <w:sz w:val="14"/>
                <w:szCs w:val="14"/>
              </w:rPr>
              <w:t>2. Dönem 2. Sınav  Sualtında olabilecek kazazedeler için uygun arama yöntemini belirler.</w:t>
            </w:r>
          </w:p>
        </w:tc>
        <w:tc>
          <w:tcPr>
            <w:tcW w:w="3686" w:type="dxa"/>
            <w:vAlign w:val="center"/>
          </w:tcPr>
          <w:p w:rsidR="00C60E81" w:rsidRPr="00C60E81" w:rsidRDefault="00C60E81" w:rsidP="00262F51">
            <w:pPr>
              <w:rPr>
                <w:sz w:val="14"/>
                <w:szCs w:val="14"/>
              </w:rPr>
            </w:pPr>
            <w:r w:rsidRPr="00C60E81">
              <w:rPr>
                <w:sz w:val="14"/>
                <w:szCs w:val="14"/>
              </w:rPr>
              <w:t>      Sualtında olabilecek kazazedeler için uygun arama yöntemleri açıklanır.</w:t>
              <w:br/>
              <w:t>      Sualtında olabilecek kazazedeler için uygun arama yöntemi belirleyerek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4.    Sualtı Arama Yöntemleri</w:t>
            </w:r>
          </w:p>
        </w:tc>
        <w:tc>
          <w:tcPr>
            <w:tcW w:w="3260" w:type="dxa"/>
            <w:vAlign w:val="center"/>
          </w:tcPr>
          <w:p w:rsidR="00C60E81" w:rsidRPr="00C60E81" w:rsidRDefault="00C60E81" w:rsidP="00262F51">
            <w:pPr>
              <w:rPr>
                <w:sz w:val="14"/>
                <w:szCs w:val="14"/>
              </w:rPr>
            </w:pPr>
            <w:r w:rsidRPr="00C60E81">
              <w:rPr>
                <w:sz w:val="14"/>
                <w:szCs w:val="14"/>
              </w:rPr>
              <w:t> Sualtında olabilecek kazazedeler için uygun arama yöntemini belirler.</w:t>
            </w:r>
          </w:p>
        </w:tc>
        <w:tc>
          <w:tcPr>
            <w:tcW w:w="3686" w:type="dxa"/>
            <w:vAlign w:val="center"/>
          </w:tcPr>
          <w:p w:rsidR="00C60E81" w:rsidRPr="00C60E81" w:rsidRDefault="00C60E81" w:rsidP="00262F51">
            <w:pPr>
              <w:rPr>
                <w:sz w:val="14"/>
                <w:szCs w:val="14"/>
              </w:rPr>
            </w:pPr>
            <w:r w:rsidRPr="00C60E81">
              <w:rPr>
                <w:sz w:val="14"/>
                <w:szCs w:val="14"/>
              </w:rPr>
              <w:t>      Sualtında olabilecek kazazedeler için uygun arama yöntemleri açıklanır.</w:t>
              <w:br/>
              <w:t>      Sualtında olabilecek kazazedeler için uygun arama yöntemi belirleyerek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işletmeler</w:t>
              <w:br/>
              <w:t>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işletmeler</w:t>
              <w:br/>
              <w:t>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ArazideDağda Arama ve kurtarma 1.   Kurtarma çalışmasında kullanılan düğümlerin yapılması</w:t>
              <w:br/>
              <w:t>2.   Yüksek açıdan kurtarma uygulaması</w:t>
              <w:br/>
              <w:t>3.   Alçak noktadan kurtarma uygulaması</w:t>
              <w:br/>
              <w:t>4.   CPR uygulamasını manken üzerinde yapılması</w:t>
              <w:br/>
              <w:t>5.   Tahliye yapılması</w:t>
              <w:br/>
              <w:t>Hayatta Kalma 1.  Barınak yapma uygulaması</w:t>
              <w:br/>
              <w:t>Harita- Pusula 1.  Harita-pusula kullanımı</w:t>
              <w:br/>
              <w:t>Sualtı  ve  Su  Üstü Kurtarma 1.  Yüzme teknikleri uygulaması.</w:t>
              <w:br/>
              <w:t>2.  Scubaaletli dalış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