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MODEL VE PROTOṪP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Metal malzeme</w:t>
            </w:r>
          </w:p>
        </w:tc>
        <w:tc>
          <w:tcPr>
            <w:tcW w:w="3260" w:type="dxa"/>
            <w:vAlign w:val="center"/>
          </w:tcPr>
          <w:p w:rsidR="00C60E81" w:rsidRPr="00C60E81" w:rsidRDefault="00C60E81" w:rsidP="00262F51">
            <w:pPr>
              <w:rPr>
                <w:sz w:val="14"/>
                <w:szCs w:val="14"/>
              </w:rPr>
            </w:pPr>
            <w:r w:rsidRPr="00C60E81">
              <w:rPr>
                <w:sz w:val="14"/>
                <w:szCs w:val="14"/>
              </w:rPr>
              <w:t> Tasarıma uygun metal malzeme seçer.</w:t>
            </w:r>
          </w:p>
        </w:tc>
        <w:tc>
          <w:tcPr>
            <w:tcW w:w="3686" w:type="dxa"/>
            <w:vAlign w:val="center"/>
          </w:tcPr>
          <w:p w:rsidR="00C60E81" w:rsidRPr="00C60E81" w:rsidRDefault="00C60E81" w:rsidP="00262F51">
            <w:pPr>
              <w:rPr>
                <w:sz w:val="14"/>
                <w:szCs w:val="14"/>
              </w:rPr>
            </w:pPr>
            <w:r w:rsidRPr="00C60E81">
              <w:rPr>
                <w:sz w:val="14"/>
                <w:szCs w:val="14"/>
              </w:rPr>
              <w:t>       Malzeme seçiminin önemi açıklanır.</w:t>
              <w:br/>
              <w:t>       Metal malzeme açıklanır.</w:t>
              <w:br/>
              <w:t>       Metal malzeme çeşitleri demir ve demir dışı açıklanır.</w:t>
              <w:br/>
              <w:t>       Metal malzemeleri fiziksel kimyasal ve mekanik özellikleri açıklanır.</w:t>
              <w:br/>
              <w:t>       Metal alaşımlar açıklanır.</w:t>
              <w:br/>
              <w:t>       TSE DIN ISO SAE MKE Standartları açıklanır.</w:t>
              <w:br/>
              <w:t>       Tasarıma uygun metal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2.   Metal olmayan malzeme</w:t>
            </w:r>
          </w:p>
        </w:tc>
        <w:tc>
          <w:tcPr>
            <w:tcW w:w="3260" w:type="dxa"/>
            <w:vAlign w:val="center"/>
          </w:tcPr>
          <w:p w:rsidR="00C60E81" w:rsidRPr="00C60E81" w:rsidRDefault="00C60E81" w:rsidP="00262F51">
            <w:pPr>
              <w:rPr>
                <w:sz w:val="14"/>
                <w:szCs w:val="14"/>
              </w:rPr>
            </w:pPr>
            <w:r w:rsidRPr="00C60E81">
              <w:rPr>
                <w:sz w:val="14"/>
                <w:szCs w:val="14"/>
              </w:rPr>
              <w:t> Tasarıma uygun metal olmayan malzeme seçer.</w:t>
            </w:r>
          </w:p>
        </w:tc>
        <w:tc>
          <w:tcPr>
            <w:tcW w:w="3686" w:type="dxa"/>
            <w:vAlign w:val="center"/>
          </w:tcPr>
          <w:p w:rsidR="00C60E81" w:rsidRPr="00C60E81" w:rsidRDefault="00C60E81" w:rsidP="00262F51">
            <w:pPr>
              <w:rPr>
                <w:sz w:val="14"/>
                <w:szCs w:val="14"/>
              </w:rPr>
            </w:pPr>
            <w:r w:rsidRPr="00C60E81">
              <w:rPr>
                <w:sz w:val="14"/>
                <w:szCs w:val="14"/>
              </w:rPr>
              <w:t>       Metal olmayan malzemeler açıklanır.</w:t>
              <w:br/>
              <w:t>       Metal olmayan malzeme çeşitleri plastik seramik ahşap cam  açıklanır.</w:t>
              <w:br/>
              <w:t>       Metal  olmayan  malzemeleri  fiziksel  kimyasal  ve mekanik özellikleri açıklanır.</w:t>
              <w:br/>
              <w:t>       Plastik   seramik   ahşap   ve   camın   elde   edilişi açıklanır.</w:t>
              <w:br/>
              <w:t>       Tasarıma  uygun  metal  olmayan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1.   Kalıplama</w:t>
            </w:r>
          </w:p>
        </w:tc>
        <w:tc>
          <w:tcPr>
            <w:tcW w:w="3260" w:type="dxa"/>
            <w:vAlign w:val="center"/>
          </w:tcPr>
          <w:p w:rsidR="00C60E81" w:rsidRPr="00C60E81" w:rsidRDefault="00C60E81" w:rsidP="00262F51">
            <w:pPr>
              <w:rPr>
                <w:sz w:val="14"/>
                <w:szCs w:val="14"/>
              </w:rPr>
            </w:pPr>
            <w:r w:rsidRPr="00C60E81">
              <w:rPr>
                <w:sz w:val="14"/>
                <w:szCs w:val="14"/>
              </w:rPr>
              <w:t> Basit modelleme yöntemleri ile modele uygun kalıplama işlemleri yapar.</w:t>
            </w:r>
          </w:p>
        </w:tc>
        <w:tc>
          <w:tcPr>
            <w:tcW w:w="3686" w:type="dxa"/>
            <w:vAlign w:val="center"/>
          </w:tcPr>
          <w:p w:rsidR="00C60E81" w:rsidRPr="00C60E81" w:rsidRDefault="00C60E81" w:rsidP="00262F51">
            <w:pPr>
              <w:rPr>
                <w:sz w:val="14"/>
                <w:szCs w:val="14"/>
              </w:rPr>
            </w:pPr>
            <w:r w:rsidRPr="00C60E81">
              <w:rPr>
                <w:sz w:val="14"/>
                <w:szCs w:val="14"/>
              </w:rPr>
              <w:t>       Basit modelleri kalıplama yöntemleri  açıklanır.</w:t>
              <w:br/>
              <w:t>       Basit modelleme çeşitleri açıklanır.</w:t>
              <w:br/>
              <w:t>       Basit kalıplama çeşitleri açıklanır.</w:t>
              <w:br/>
              <w:t>       Yapılan işle ilgili doğabilecek kazaları ve korunma yollarını açıklanır.</w:t>
              <w:br/>
              <w:t>       Modele uygun kalıplama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2.   Döküm</w:t>
            </w:r>
          </w:p>
        </w:tc>
        <w:tc>
          <w:tcPr>
            <w:tcW w:w="3260" w:type="dxa"/>
            <w:vAlign w:val="center"/>
          </w:tcPr>
          <w:p w:rsidR="00C60E81" w:rsidRPr="00C60E81" w:rsidRDefault="00C60E81" w:rsidP="00262F51">
            <w:pPr>
              <w:rPr>
                <w:sz w:val="14"/>
                <w:szCs w:val="14"/>
              </w:rPr>
            </w:pPr>
            <w:r w:rsidRPr="00C60E81">
              <w:rPr>
                <w:sz w:val="14"/>
                <w:szCs w:val="14"/>
              </w:rPr>
              <w:t> Kalıbı ve dökülecek materyalleri hazırlayıp basit kalıplama yöntemiyle döküm işlemini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çeşitleri açıklanır.</w:t>
              <w:br/>
              <w:t>       Yapılan işle ilgili doğabilecek kazaları ve korunma yolları açıklanır.</w:t>
              <w:br/>
              <w:t>       Basit kalıplama yöntemi ile döküm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Talaşsız Üretim</w:t>
            </w:r>
          </w:p>
        </w:tc>
        <w:tc>
          <w:tcPr>
            <w:tcW w:w="2693" w:type="dxa"/>
            <w:vAlign w:val="center"/>
          </w:tcPr>
          <w:p w:rsidR="00C60E81" w:rsidRPr="00C60E81" w:rsidRDefault="00C60E81" w:rsidP="00262F51">
            <w:pPr>
              <w:rPr>
                <w:sz w:val="14"/>
                <w:szCs w:val="14"/>
              </w:rPr>
            </w:pPr>
            <w:r w:rsidRPr="00C60E81">
              <w:rPr>
                <w:sz w:val="14"/>
                <w:szCs w:val="14"/>
              </w:rPr>
              <w:t>3.   Büküm</w:t>
            </w:r>
          </w:p>
        </w:tc>
        <w:tc>
          <w:tcPr>
            <w:tcW w:w="3260" w:type="dxa"/>
            <w:vAlign w:val="center"/>
          </w:tcPr>
          <w:p w:rsidR="00C60E81" w:rsidRPr="00C60E81" w:rsidRDefault="00C60E81" w:rsidP="00262F51">
            <w:pPr>
              <w:rPr>
                <w:sz w:val="14"/>
                <w:szCs w:val="14"/>
              </w:rPr>
            </w:pPr>
            <w:r w:rsidRPr="00C60E81">
              <w:rPr>
                <w:sz w:val="14"/>
                <w:szCs w:val="14"/>
              </w:rPr>
              <w:t> Malzemeye göre bükme yöntemi ile ölçüsüne uygun bükme işlemlerini yapar.</w:t>
            </w:r>
          </w:p>
        </w:tc>
        <w:tc>
          <w:tcPr>
            <w:tcW w:w="3686" w:type="dxa"/>
            <w:vAlign w:val="center"/>
          </w:tcPr>
          <w:p w:rsidR="00C60E81" w:rsidRPr="00C60E81" w:rsidRDefault="00C60E81" w:rsidP="00262F51">
            <w:pPr>
              <w:rPr>
                <w:sz w:val="14"/>
                <w:szCs w:val="14"/>
              </w:rPr>
            </w:pPr>
            <w:r w:rsidRPr="00C60E81">
              <w:rPr>
                <w:sz w:val="14"/>
                <w:szCs w:val="14"/>
              </w:rPr>
              <w:t>       Bükme işlemi açıklanır.</w:t>
              <w:br/>
              <w:t>       Bükme yöntemleri açıklanır.</w:t>
              <w:br/>
              <w:t>       Yapılan işle ilgili doğabilecek kazaları ve korunma yolları açıklanır.</w:t>
              <w:br/>
              <w:t>       Ölçüsüne göre basit bükme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1.   Vidalı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vidalı  cıvatalı  ve  somunlu  birleştirmeler yapar.</w:t>
            </w:r>
          </w:p>
        </w:tc>
        <w:tc>
          <w:tcPr>
            <w:tcW w:w="3686" w:type="dxa"/>
            <w:vAlign w:val="center"/>
          </w:tcPr>
          <w:p w:rsidR="00C60E81" w:rsidRPr="00C60E81" w:rsidRDefault="00C60E81" w:rsidP="00262F51">
            <w:pPr>
              <w:rPr>
                <w:sz w:val="14"/>
                <w:szCs w:val="14"/>
              </w:rPr>
            </w:pPr>
            <w:r w:rsidRPr="00C60E81">
              <w:rPr>
                <w:sz w:val="14"/>
                <w:szCs w:val="14"/>
              </w:rPr>
              <w:t>       Vidalı birleştirmeler açıklanır.</w:t>
              <w:br/>
              <w:t>       Vida türleri açıklanır.</w:t>
              <w:br/>
              <w:t>       Cıvata ve somun türleri açıklanır.</w:t>
              <w:br/>
              <w:t>       Cıvata ve somun ölçüleri açıklanır. Cıvata çeşitleri açıklanır.</w:t>
              <w:br/>
              <w:t>       Somun çeşitleri açıklanır.</w:t>
              <w:br/>
              <w:t>       Anahtar çeşitleri açıklanır.</w:t>
              <w:br/>
              <w:t>       Yapılan işle ilgili doğabilecek kazaları ve korunma yolları açıklanır.</w:t>
              <w:br/>
              <w:t>       Cıvatalı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2.   Kamalı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kamalı birleştirmeler yapar.</w:t>
            </w:r>
          </w:p>
        </w:tc>
        <w:tc>
          <w:tcPr>
            <w:tcW w:w="3686" w:type="dxa"/>
            <w:vAlign w:val="center"/>
          </w:tcPr>
          <w:p w:rsidR="00C60E81" w:rsidRPr="00C60E81" w:rsidRDefault="00C60E81" w:rsidP="00262F51">
            <w:pPr>
              <w:rPr>
                <w:sz w:val="14"/>
                <w:szCs w:val="14"/>
              </w:rPr>
            </w:pPr>
            <w:r w:rsidRPr="00C60E81">
              <w:rPr>
                <w:sz w:val="14"/>
                <w:szCs w:val="14"/>
              </w:rPr>
              <w:t>       Kamalar açıklanır.</w:t>
              <w:br/>
              <w:t>       Kama çeşitleri açıklanır.</w:t>
              <w:br/>
              <w:t>       Mil ve muylular açıklanır.</w:t>
              <w:br/>
              <w:t>       Kamalı birleştirmeler açıklanır.</w:t>
              <w:br/>
              <w:t>       Yapılan   işle   ilgili   doğabilecek   kazaları   ve korunma yolları açıklanır.</w:t>
              <w:br/>
              <w:t>       Kamalı birleştirmeler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Sökülebilir Birleştirme</w:t>
            </w:r>
          </w:p>
        </w:tc>
        <w:tc>
          <w:tcPr>
            <w:tcW w:w="2693" w:type="dxa"/>
            <w:vAlign w:val="center"/>
          </w:tcPr>
          <w:p w:rsidR="00C60E81" w:rsidRPr="00C60E81" w:rsidRDefault="00C60E81" w:rsidP="00262F51">
            <w:pPr>
              <w:rPr>
                <w:sz w:val="14"/>
                <w:szCs w:val="14"/>
              </w:rPr>
            </w:pPr>
            <w:r w:rsidRPr="00C60E81">
              <w:rPr>
                <w:sz w:val="14"/>
                <w:szCs w:val="14"/>
              </w:rPr>
              <w:t>3.   Pim ve Pernolu Birleştirme</w:t>
            </w:r>
          </w:p>
        </w:tc>
        <w:tc>
          <w:tcPr>
            <w:tcW w:w="3260" w:type="dxa"/>
            <w:vAlign w:val="center"/>
          </w:tcPr>
          <w:p w:rsidR="00C60E81" w:rsidRPr="00C60E81" w:rsidRDefault="00C60E81" w:rsidP="00262F51">
            <w:pPr>
              <w:rPr>
                <w:sz w:val="14"/>
                <w:szCs w:val="14"/>
              </w:rPr>
            </w:pPr>
            <w:r w:rsidRPr="00C60E81">
              <w:rPr>
                <w:sz w:val="14"/>
                <w:szCs w:val="14"/>
              </w:rPr>
              <w:t> Uygun araç gereçler ile standartlara uygun pim ve pernolu birleştirmeler yapar.</w:t>
            </w:r>
          </w:p>
        </w:tc>
        <w:tc>
          <w:tcPr>
            <w:tcW w:w="3686" w:type="dxa"/>
            <w:vAlign w:val="center"/>
          </w:tcPr>
          <w:p w:rsidR="00C60E81" w:rsidRPr="00C60E81" w:rsidRDefault="00C60E81" w:rsidP="00262F51">
            <w:pPr>
              <w:rPr>
                <w:sz w:val="14"/>
                <w:szCs w:val="14"/>
              </w:rPr>
            </w:pPr>
            <w:r w:rsidRPr="00C60E81">
              <w:rPr>
                <w:sz w:val="14"/>
                <w:szCs w:val="14"/>
              </w:rPr>
              <w:t>       Perno ve pimler açıklanır.</w:t>
              <w:br/>
              <w:t>       Perno ve pim çeşitleri açıklanır.</w:t>
              <w:br/>
              <w:t>       Perno ve pimli birleştirme açıklanır.</w:t>
              <w:br/>
              <w:t>       Perno ve pimlerin kullanılma yerleri açıklanır.</w:t>
              <w:br/>
              <w:t>       Yapılan   işle   ilgili   doğabilecek   kazaları   ve korunma yolları açıklanır.</w:t>
              <w:br/>
              <w:t>       Pim ve pernolu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1.   Kaynaklı Birleştirme</w:t>
            </w:r>
          </w:p>
        </w:tc>
        <w:tc>
          <w:tcPr>
            <w:tcW w:w="3260" w:type="dxa"/>
            <w:vAlign w:val="center"/>
          </w:tcPr>
          <w:p w:rsidR="00C60E81" w:rsidRPr="00C60E81" w:rsidRDefault="00C60E81" w:rsidP="00262F51">
            <w:pPr>
              <w:rPr>
                <w:sz w:val="14"/>
                <w:szCs w:val="14"/>
              </w:rPr>
            </w:pPr>
            <w:r w:rsidRPr="00C60E81">
              <w:rPr>
                <w:sz w:val="14"/>
                <w:szCs w:val="14"/>
              </w:rPr>
              <w:t>1. Dönem 1. Sınav  Uygun kaynak yöntemi ile kaynaklı birleştirmeler yapar.</w:t>
            </w:r>
          </w:p>
        </w:tc>
        <w:tc>
          <w:tcPr>
            <w:tcW w:w="3686" w:type="dxa"/>
            <w:vAlign w:val="center"/>
          </w:tcPr>
          <w:p w:rsidR="00C60E81" w:rsidRPr="00C60E81" w:rsidRDefault="00C60E81" w:rsidP="00262F51">
            <w:pPr>
              <w:rPr>
                <w:sz w:val="14"/>
                <w:szCs w:val="14"/>
              </w:rPr>
            </w:pPr>
            <w:r w:rsidRPr="00C60E81">
              <w:rPr>
                <w:sz w:val="14"/>
                <w:szCs w:val="14"/>
              </w:rPr>
              <w:t>       Kaynak açıklanır.</w:t>
              <w:br/>
              <w:t>       Kaynak türleri açıklanır.</w:t>
              <w:br/>
              <w:t>       Kaynak makineleri açıklanır.</w:t>
              <w:br/>
              <w:t>       Elektrot çeşitleri sıralanır.</w:t>
              <w:br/>
              <w:t>       Yapılan işle ilgili doğabilecek kazaları ve korunma yolları açıklanır.</w:t>
              <w:br/>
              <w:t>       Kaynaklı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w:t>
            </w:r>
          </w:p>
        </w:tc>
        <w:tc>
          <w:tcPr>
            <w:tcW w:w="2693" w:type="dxa"/>
            <w:vAlign w:val="center"/>
          </w:tcPr>
          <w:p w:rsidR="00C60E81" w:rsidRPr="00C60E81" w:rsidRDefault="00C60E81" w:rsidP="00262F51">
            <w:pPr>
              <w:rPr>
                <w:sz w:val="14"/>
                <w:szCs w:val="14"/>
              </w:rPr>
            </w:pPr>
            <w:r w:rsidRPr="00C60E81">
              <w:rPr>
                <w:sz w:val="14"/>
                <w:szCs w:val="14"/>
              </w:rPr>
              <w:t>2.   Perçinli Birleştirme</w:t>
            </w:r>
          </w:p>
        </w:tc>
        <w:tc>
          <w:tcPr>
            <w:tcW w:w="3260" w:type="dxa"/>
            <w:vAlign w:val="center"/>
          </w:tcPr>
          <w:p w:rsidR="00C60E81" w:rsidRPr="00C60E81" w:rsidRDefault="00C60E81" w:rsidP="00262F51">
            <w:pPr>
              <w:rPr>
                <w:sz w:val="14"/>
                <w:szCs w:val="14"/>
              </w:rPr>
            </w:pPr>
            <w:r w:rsidRPr="00C60E81">
              <w:rPr>
                <w:sz w:val="14"/>
                <w:szCs w:val="14"/>
              </w:rPr>
              <w:t> Uygun perçinleme yöntemi ile perçinli birleştirmeler yapar.</w:t>
            </w:r>
          </w:p>
        </w:tc>
        <w:tc>
          <w:tcPr>
            <w:tcW w:w="3686" w:type="dxa"/>
            <w:vAlign w:val="center"/>
          </w:tcPr>
          <w:p w:rsidR="00C60E81" w:rsidRPr="00C60E81" w:rsidRDefault="00C60E81" w:rsidP="00262F51">
            <w:pPr>
              <w:rPr>
                <w:sz w:val="14"/>
                <w:szCs w:val="14"/>
              </w:rPr>
            </w:pPr>
            <w:r w:rsidRPr="00C60E81">
              <w:rPr>
                <w:sz w:val="14"/>
                <w:szCs w:val="14"/>
              </w:rPr>
              <w:t>       Perçin açıklanır.</w:t>
              <w:br/>
              <w:t>       Perçin türleri ve malzemeleri açıklanır.</w:t>
              <w:br/>
              <w:t>       Perçinleme yöntemleri açıklanır.</w:t>
              <w:br/>
              <w:t>       Yapılan işle ilgili doğabilecek kazaları ve korunma yolları açıklanır.</w:t>
              <w:br/>
              <w:t>       Perçinli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1.   Ahşap Malzeme Seçimi</w:t>
            </w:r>
          </w:p>
        </w:tc>
        <w:tc>
          <w:tcPr>
            <w:tcW w:w="3260" w:type="dxa"/>
            <w:vAlign w:val="center"/>
          </w:tcPr>
          <w:p w:rsidR="00C60E81" w:rsidRPr="00C60E81" w:rsidRDefault="00C60E81" w:rsidP="00262F51">
            <w:pPr>
              <w:rPr>
                <w:sz w:val="14"/>
                <w:szCs w:val="14"/>
              </w:rPr>
            </w:pPr>
            <w:r w:rsidRPr="00C60E81">
              <w:rPr>
                <w:sz w:val="14"/>
                <w:szCs w:val="14"/>
              </w:rPr>
              <w:t> Modele uygun ahşap malzemeyi seçer.</w:t>
            </w:r>
          </w:p>
        </w:tc>
        <w:tc>
          <w:tcPr>
            <w:tcW w:w="3686" w:type="dxa"/>
            <w:vAlign w:val="center"/>
          </w:tcPr>
          <w:p w:rsidR="00C60E81" w:rsidRPr="00C60E81" w:rsidRDefault="00C60E81" w:rsidP="00262F51">
            <w:pPr>
              <w:rPr>
                <w:sz w:val="14"/>
                <w:szCs w:val="14"/>
              </w:rPr>
            </w:pPr>
            <w:r w:rsidRPr="00C60E81">
              <w:rPr>
                <w:sz w:val="14"/>
                <w:szCs w:val="14"/>
              </w:rPr>
              <w:t>       Ahşap malzemeler açıklanır.</w:t>
              <w:br/>
              <w:t>       Ahşap malzeme türleri açıklanır.</w:t>
              <w:br/>
              <w:t>       Ahşap malzeme kullanım yerleri açıklanır.</w:t>
              <w:br/>
              <w:t>       Yapılan işle ilgili doğabilecek kazaları ve korunma yolları açıklanır.</w:t>
              <w:br/>
              <w:t>       Modele uygun ahşap malzeme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2.   Ahşap Modeli Markalama</w:t>
            </w:r>
          </w:p>
        </w:tc>
        <w:tc>
          <w:tcPr>
            <w:tcW w:w="3260" w:type="dxa"/>
            <w:vAlign w:val="center"/>
          </w:tcPr>
          <w:p w:rsidR="00C60E81" w:rsidRPr="00C60E81" w:rsidRDefault="00C60E81" w:rsidP="00262F51">
            <w:pPr>
              <w:rPr>
                <w:sz w:val="14"/>
                <w:szCs w:val="14"/>
              </w:rPr>
            </w:pPr>
            <w:r w:rsidRPr="00C60E81">
              <w:rPr>
                <w:sz w:val="14"/>
                <w:szCs w:val="14"/>
              </w:rPr>
              <w:t> Çizim ölçülerine göre modeli ahşap üzerine markalar.</w:t>
            </w:r>
          </w:p>
        </w:tc>
        <w:tc>
          <w:tcPr>
            <w:tcW w:w="3686" w:type="dxa"/>
            <w:vAlign w:val="center"/>
          </w:tcPr>
          <w:p w:rsidR="00C60E81" w:rsidRPr="00C60E81" w:rsidRDefault="00C60E81" w:rsidP="00262F51">
            <w:pPr>
              <w:rPr>
                <w:sz w:val="14"/>
                <w:szCs w:val="14"/>
              </w:rPr>
            </w:pPr>
            <w:r w:rsidRPr="00C60E81">
              <w:rPr>
                <w:sz w:val="14"/>
                <w:szCs w:val="14"/>
              </w:rPr>
              <w:t>       Markalama açıklanır.</w:t>
              <w:br/>
              <w:t>       Markalama aletleri açıklanır.</w:t>
              <w:br/>
              <w:t>       Ölçme aletleri açıklanır.</w:t>
              <w:br/>
              <w:t>       Yapılan işle ilgili doğabilecek kazaları ve korunma yolları açıklanır.</w:t>
              <w:br/>
              <w:t>       Modelin ahşap üzerine markalanması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Model</w:t>
            </w:r>
          </w:p>
        </w:tc>
        <w:tc>
          <w:tcPr>
            <w:tcW w:w="2693" w:type="dxa"/>
            <w:vAlign w:val="center"/>
          </w:tcPr>
          <w:p w:rsidR="00C60E81" w:rsidRPr="00C60E81" w:rsidRDefault="00C60E81" w:rsidP="00262F51">
            <w:pPr>
              <w:rPr>
                <w:sz w:val="14"/>
                <w:szCs w:val="14"/>
              </w:rPr>
            </w:pPr>
            <w:r w:rsidRPr="00C60E81">
              <w:rPr>
                <w:sz w:val="14"/>
                <w:szCs w:val="14"/>
              </w:rPr>
              <w:t>3.    Ahşap Modeli Yapma</w:t>
            </w:r>
          </w:p>
        </w:tc>
        <w:tc>
          <w:tcPr>
            <w:tcW w:w="3260" w:type="dxa"/>
            <w:vAlign w:val="center"/>
          </w:tcPr>
          <w:p w:rsidR="00C60E81" w:rsidRPr="00C60E81" w:rsidRDefault="00C60E81" w:rsidP="00262F51">
            <w:pPr>
              <w:rPr>
                <w:sz w:val="14"/>
                <w:szCs w:val="14"/>
              </w:rPr>
            </w:pPr>
            <w:r w:rsidRPr="00C60E81">
              <w:rPr>
                <w:sz w:val="14"/>
                <w:szCs w:val="14"/>
              </w:rPr>
              <w:t> Modeli işler.</w:t>
            </w:r>
          </w:p>
        </w:tc>
        <w:tc>
          <w:tcPr>
            <w:tcW w:w="3686" w:type="dxa"/>
            <w:vAlign w:val="center"/>
          </w:tcPr>
          <w:p w:rsidR="00C60E81" w:rsidRPr="00C60E81" w:rsidRDefault="00C60E81" w:rsidP="00262F51">
            <w:pPr>
              <w:rPr>
                <w:sz w:val="14"/>
                <w:szCs w:val="14"/>
              </w:rPr>
            </w:pPr>
            <w:r w:rsidRPr="00C60E81">
              <w:rPr>
                <w:sz w:val="14"/>
                <w:szCs w:val="14"/>
              </w:rPr>
              <w:t>       Ahşap model işleme yöntemleri açıklanır.</w:t>
              <w:br/>
              <w:t>       Ahşap şekillendirme aletleri açıklanır.</w:t>
              <w:br/>
              <w:t>       Ahşap işleme makineleri açıklanır.</w:t>
              <w:br/>
              <w:t>       Üst yüzey işlemleri açıklanır.</w:t>
              <w:br/>
              <w:t>       Yapılan işle ilgili doğabilecek kazaları ve korunma yolları açıklanır.</w:t>
              <w:br/>
              <w:t>       Ahşap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1.   Kâğıt malzeme hazırlama</w:t>
            </w:r>
          </w:p>
        </w:tc>
        <w:tc>
          <w:tcPr>
            <w:tcW w:w="3260" w:type="dxa"/>
            <w:vAlign w:val="center"/>
          </w:tcPr>
          <w:p w:rsidR="00C60E81" w:rsidRPr="00C60E81" w:rsidRDefault="00C60E81" w:rsidP="00262F51">
            <w:pPr>
              <w:rPr>
                <w:sz w:val="14"/>
                <w:szCs w:val="14"/>
              </w:rPr>
            </w:pPr>
            <w:r w:rsidRPr="00C60E81">
              <w:rPr>
                <w:sz w:val="14"/>
                <w:szCs w:val="14"/>
              </w:rPr>
              <w:t> Uygun kâğıt malzeme seçip kaba ölçüde hazırlar.</w:t>
            </w:r>
          </w:p>
        </w:tc>
        <w:tc>
          <w:tcPr>
            <w:tcW w:w="3686" w:type="dxa"/>
            <w:vAlign w:val="center"/>
          </w:tcPr>
          <w:p w:rsidR="00C60E81" w:rsidRPr="00C60E81" w:rsidRDefault="00C60E81" w:rsidP="00262F51">
            <w:pPr>
              <w:rPr>
                <w:sz w:val="14"/>
                <w:szCs w:val="14"/>
              </w:rPr>
            </w:pPr>
            <w:r w:rsidRPr="00C60E81">
              <w:rPr>
                <w:sz w:val="14"/>
                <w:szCs w:val="14"/>
              </w:rPr>
              <w:t>       Kâğıt malzemeler açıklanır.</w:t>
              <w:br/>
              <w:t>       Model yapımında kullanılan kâğıt ve karton malzemeler açıklanır.</w:t>
              <w:br/>
              <w:t>       Yapılan işle ilgili doğabilecek kazaları ve korunma yolları açıklanır.</w:t>
              <w:br/>
              <w:t>       Uygun kağıt malzeme seçip kaba ölçülerde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2.   Kâğıt Model Markalama</w:t>
            </w:r>
          </w:p>
        </w:tc>
        <w:tc>
          <w:tcPr>
            <w:tcW w:w="3260" w:type="dxa"/>
            <w:vAlign w:val="center"/>
          </w:tcPr>
          <w:p w:rsidR="00C60E81" w:rsidRPr="00C60E81" w:rsidRDefault="00C60E81" w:rsidP="00262F51">
            <w:pPr>
              <w:rPr>
                <w:sz w:val="14"/>
                <w:szCs w:val="14"/>
              </w:rPr>
            </w:pPr>
            <w:r w:rsidRPr="00C60E81">
              <w:rPr>
                <w:sz w:val="14"/>
                <w:szCs w:val="14"/>
              </w:rPr>
              <w:t>1. Dönem 2. Sınav  Hazırladığı modeli kâğıt üzerine markalar.</w:t>
            </w:r>
          </w:p>
        </w:tc>
        <w:tc>
          <w:tcPr>
            <w:tcW w:w="3686" w:type="dxa"/>
            <w:vAlign w:val="center"/>
          </w:tcPr>
          <w:p w:rsidR="00C60E81" w:rsidRPr="00C60E81" w:rsidRDefault="00C60E81" w:rsidP="00262F51">
            <w:pPr>
              <w:rPr>
                <w:sz w:val="14"/>
                <w:szCs w:val="14"/>
              </w:rPr>
            </w:pPr>
            <w:r w:rsidRPr="00C60E81">
              <w:rPr>
                <w:sz w:val="14"/>
                <w:szCs w:val="14"/>
              </w:rPr>
              <w:t>       Açınım ve arakesit açıklanır.</w:t>
              <w:br/>
              <w:t>       Kâğıt üzerine markalama yapımı açıklanır.</w:t>
              <w:br/>
              <w:t>       Markalamada kullanılan araç gereçler açıklanır.</w:t>
              <w:br/>
              <w:t>       Yapılan işle ilgili doğabilecek kazaları ve korunma yolları açıklanır.</w:t>
              <w:br/>
              <w:t>       Hazırlana modelin kağıt üzerine markalaması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Kâğıt Model</w:t>
            </w:r>
          </w:p>
        </w:tc>
        <w:tc>
          <w:tcPr>
            <w:tcW w:w="2693" w:type="dxa"/>
            <w:vAlign w:val="center"/>
          </w:tcPr>
          <w:p w:rsidR="00C60E81" w:rsidRPr="00C60E81" w:rsidRDefault="00C60E81" w:rsidP="00262F51">
            <w:pPr>
              <w:rPr>
                <w:sz w:val="14"/>
                <w:szCs w:val="14"/>
              </w:rPr>
            </w:pPr>
            <w:r w:rsidRPr="00C60E81">
              <w:rPr>
                <w:sz w:val="14"/>
                <w:szCs w:val="14"/>
              </w:rPr>
              <w:t>3.    Kâğıt Model Yapma</w:t>
            </w:r>
          </w:p>
        </w:tc>
        <w:tc>
          <w:tcPr>
            <w:tcW w:w="3260" w:type="dxa"/>
            <w:vAlign w:val="center"/>
          </w:tcPr>
          <w:p w:rsidR="00C60E81" w:rsidRPr="00C60E81" w:rsidRDefault="00C60E81" w:rsidP="00262F51">
            <w:pPr>
              <w:rPr>
                <w:sz w:val="14"/>
                <w:szCs w:val="14"/>
              </w:rPr>
            </w:pPr>
            <w:r w:rsidRPr="00C60E81">
              <w:rPr>
                <w:sz w:val="14"/>
                <w:szCs w:val="14"/>
              </w:rPr>
              <w:t> İşlem sırasına dikkat edip modeli yapar.</w:t>
            </w:r>
          </w:p>
        </w:tc>
        <w:tc>
          <w:tcPr>
            <w:tcW w:w="3686" w:type="dxa"/>
            <w:vAlign w:val="center"/>
          </w:tcPr>
          <w:p w:rsidR="00C60E81" w:rsidRPr="00C60E81" w:rsidRDefault="00C60E81" w:rsidP="00262F51">
            <w:pPr>
              <w:rPr>
                <w:sz w:val="14"/>
                <w:szCs w:val="14"/>
              </w:rPr>
            </w:pPr>
            <w:r w:rsidRPr="00C60E81">
              <w:rPr>
                <w:sz w:val="14"/>
                <w:szCs w:val="14"/>
              </w:rPr>
              <w:t>       Kâğıt model açıklanır.</w:t>
              <w:br/>
              <w:t>       Kâğıt model araç-gereçleri açıklanır.</w:t>
              <w:br/>
              <w:t>       Yapıştırıcılar açıklanır.</w:t>
              <w:br/>
              <w:t>       Yapılan işle ilgili doğabilecek kazaları ve korunma yolları açıklanır.</w:t>
              <w:br/>
              <w:t>       İşlem sırasına dikkat ederek kağıt modeli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1.   Plastik malzeme seçimi</w:t>
            </w:r>
          </w:p>
        </w:tc>
        <w:tc>
          <w:tcPr>
            <w:tcW w:w="3260" w:type="dxa"/>
            <w:vAlign w:val="center"/>
          </w:tcPr>
          <w:p w:rsidR="00C60E81" w:rsidRPr="00C60E81" w:rsidRDefault="00C60E81" w:rsidP="00262F51">
            <w:pPr>
              <w:rPr>
                <w:sz w:val="14"/>
                <w:szCs w:val="14"/>
              </w:rPr>
            </w:pPr>
            <w:r w:rsidRPr="00C60E81">
              <w:rPr>
                <w:sz w:val="14"/>
                <w:szCs w:val="14"/>
              </w:rPr>
              <w:t> Modele uygun plastik malzemeyi seçer.</w:t>
            </w:r>
          </w:p>
        </w:tc>
        <w:tc>
          <w:tcPr>
            <w:tcW w:w="3686" w:type="dxa"/>
            <w:vAlign w:val="center"/>
          </w:tcPr>
          <w:p w:rsidR="00C60E81" w:rsidRPr="00C60E81" w:rsidRDefault="00C60E81" w:rsidP="00262F51">
            <w:pPr>
              <w:rPr>
                <w:sz w:val="14"/>
                <w:szCs w:val="14"/>
              </w:rPr>
            </w:pPr>
            <w:r w:rsidRPr="00C60E81">
              <w:rPr>
                <w:sz w:val="14"/>
                <w:szCs w:val="14"/>
              </w:rPr>
              <w:t>       Plastik malzemeler açıklanır.</w:t>
              <w:br/>
              <w:t>       Plastik malzeme türleri açıklanır.</w:t>
              <w:br/>
              <w:t>       Plastik malzeme şekillendirme yöntemleri açıklanır.</w:t>
              <w:br/>
              <w:t>       Termofor malzemeler açıklanır.</w:t>
              <w:br/>
              <w:t>       Yapılan işle ilgili doğabilecek kazaları ve korunma yolları açıklanır.</w:t>
              <w:br/>
              <w:t>       Modele uygun plastik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2.   Köpük model yapımı</w:t>
            </w:r>
          </w:p>
        </w:tc>
        <w:tc>
          <w:tcPr>
            <w:tcW w:w="3260" w:type="dxa"/>
            <w:vAlign w:val="center"/>
          </w:tcPr>
          <w:p w:rsidR="00C60E81" w:rsidRPr="00C60E81" w:rsidRDefault="00C60E81" w:rsidP="00262F51">
            <w:pPr>
              <w:rPr>
                <w:sz w:val="14"/>
                <w:szCs w:val="14"/>
              </w:rPr>
            </w:pPr>
            <w:r w:rsidRPr="00C60E81">
              <w:rPr>
                <w:sz w:val="14"/>
                <w:szCs w:val="14"/>
              </w:rPr>
              <w:t> İşleme yöntemini belirleyerek ölçüsüne uygun köpük model yapar.</w:t>
            </w:r>
          </w:p>
        </w:tc>
        <w:tc>
          <w:tcPr>
            <w:tcW w:w="3686" w:type="dxa"/>
            <w:vAlign w:val="center"/>
          </w:tcPr>
          <w:p w:rsidR="00C60E81" w:rsidRPr="00C60E81" w:rsidRDefault="00C60E81" w:rsidP="00262F51">
            <w:pPr>
              <w:rPr>
                <w:sz w:val="14"/>
                <w:szCs w:val="14"/>
              </w:rPr>
            </w:pPr>
            <w:r w:rsidRPr="00C60E81">
              <w:rPr>
                <w:sz w:val="14"/>
                <w:szCs w:val="14"/>
              </w:rPr>
              <w:t>       Köpük model açıklanır.</w:t>
              <w:br/>
              <w:t>       Straforların özellikleri açıklanır.</w:t>
              <w:br/>
              <w:t>       Strafor şekillendirme yöntemleri açıklanır.</w:t>
              <w:br/>
              <w:t>       Strafor üzerine markalama ölçme ve yapıştırma işlemleri açıklanır.</w:t>
              <w:br/>
              <w:t>       Üst yüzey işlemleri açıklanır.</w:t>
              <w:br/>
              <w:t>       Yapılan işle ilgili doğabilecek kazaları ve korunma yolları açıklanır.</w:t>
              <w:br/>
              <w:t>       Ölçüsüne uygun köpük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Plastik Model</w:t>
            </w:r>
          </w:p>
        </w:tc>
        <w:tc>
          <w:tcPr>
            <w:tcW w:w="2693" w:type="dxa"/>
            <w:vAlign w:val="center"/>
          </w:tcPr>
          <w:p w:rsidR="00C60E81" w:rsidRPr="00C60E81" w:rsidRDefault="00C60E81" w:rsidP="00262F51">
            <w:pPr>
              <w:rPr>
                <w:sz w:val="14"/>
                <w:szCs w:val="14"/>
              </w:rPr>
            </w:pPr>
            <w:r w:rsidRPr="00C60E81">
              <w:rPr>
                <w:sz w:val="14"/>
                <w:szCs w:val="14"/>
              </w:rPr>
              <w:t>3.    Termoform model yapımı</w:t>
            </w:r>
          </w:p>
        </w:tc>
        <w:tc>
          <w:tcPr>
            <w:tcW w:w="3260" w:type="dxa"/>
            <w:vAlign w:val="center"/>
          </w:tcPr>
          <w:p w:rsidR="00C60E81" w:rsidRPr="00C60E81" w:rsidRDefault="00C60E81" w:rsidP="00262F51">
            <w:pPr>
              <w:rPr>
                <w:sz w:val="14"/>
                <w:szCs w:val="14"/>
              </w:rPr>
            </w:pPr>
            <w:r w:rsidRPr="00C60E81">
              <w:rPr>
                <w:sz w:val="14"/>
                <w:szCs w:val="14"/>
              </w:rPr>
              <w:t> İşlem sırasına göre termoform model yapar.</w:t>
            </w:r>
          </w:p>
        </w:tc>
        <w:tc>
          <w:tcPr>
            <w:tcW w:w="3686" w:type="dxa"/>
            <w:vAlign w:val="center"/>
          </w:tcPr>
          <w:p w:rsidR="00C60E81" w:rsidRPr="00C60E81" w:rsidRDefault="00C60E81" w:rsidP="00262F51">
            <w:pPr>
              <w:rPr>
                <w:sz w:val="14"/>
                <w:szCs w:val="14"/>
              </w:rPr>
            </w:pPr>
            <w:r w:rsidRPr="00C60E81">
              <w:rPr>
                <w:sz w:val="14"/>
                <w:szCs w:val="14"/>
              </w:rPr>
              <w:t>       Termoform model açıklanır.</w:t>
              <w:br/>
              <w:t>       Termoform malzemeler ve özellikleri açıklanır.</w:t>
              <w:br/>
              <w:t>       Termoform modelleme yöntemlerini açıklar.</w:t>
              <w:br/>
              <w:t>       Üst yüzey işlemleri açıklanır.</w:t>
              <w:br/>
              <w:t>       Yapılan işle ilgili doğabilecek kazaları ve korunma yolları açıklanır.</w:t>
              <w:br/>
              <w:t>       Termofor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1.   Kompozit malzeme seçimi</w:t>
            </w:r>
          </w:p>
        </w:tc>
        <w:tc>
          <w:tcPr>
            <w:tcW w:w="3260" w:type="dxa"/>
            <w:vAlign w:val="center"/>
          </w:tcPr>
          <w:p w:rsidR="00C60E81" w:rsidRPr="00C60E81" w:rsidRDefault="00C60E81" w:rsidP="00262F51">
            <w:pPr>
              <w:rPr>
                <w:sz w:val="14"/>
                <w:szCs w:val="14"/>
              </w:rPr>
            </w:pPr>
            <w:r w:rsidRPr="00C60E81">
              <w:rPr>
                <w:sz w:val="14"/>
                <w:szCs w:val="14"/>
              </w:rPr>
              <w:t> Modele uygun kompozit malzeme seçer.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malzemelerin özellikleri açıklanır.</w:t>
              <w:br/>
              <w:t>       Kompozit malzeme çeşitleri açıklanır.</w:t>
              <w:br/>
              <w:t>       Yapılan işle ilgili doğabilecek kazaları ve korunma yolları açıklanır.</w:t>
              <w:br/>
              <w:t>       Modele uygun kompozit malzeme seçimi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2.   Model üst yüzey işlemleri</w:t>
            </w:r>
          </w:p>
        </w:tc>
        <w:tc>
          <w:tcPr>
            <w:tcW w:w="3260" w:type="dxa"/>
            <w:vAlign w:val="center"/>
          </w:tcPr>
          <w:p w:rsidR="00C60E81" w:rsidRPr="00C60E81" w:rsidRDefault="00C60E81" w:rsidP="00262F51">
            <w:pPr>
              <w:rPr>
                <w:sz w:val="14"/>
                <w:szCs w:val="14"/>
              </w:rPr>
            </w:pPr>
            <w:r w:rsidRPr="00C60E81">
              <w:rPr>
                <w:sz w:val="14"/>
                <w:szCs w:val="14"/>
              </w:rPr>
              <w:t> Blok kompozit malzemeleri işleyip oluşturduğu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Blok kompozit malzemeler açıklanır.</w:t>
              <w:br/>
              <w:t>       Blok kompozit malzemelerin özellikleri açıklanır.</w:t>
              <w:br/>
              <w:t>       Blok kompozit malzemeleri işleme yöntemleri açıklanır.</w:t>
              <w:br/>
              <w:t>       Yapılan işle ilgili doğabilecek kazaları ve korunma yolları açıklanır.</w:t>
              <w:br/>
              <w:t>       Kompozit malzemeyi işleyip üst yüzey işlemlerini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3.   Kabuk model</w:t>
            </w:r>
          </w:p>
        </w:tc>
        <w:tc>
          <w:tcPr>
            <w:tcW w:w="3260" w:type="dxa"/>
            <w:vAlign w:val="center"/>
          </w:tcPr>
          <w:p w:rsidR="00C60E81" w:rsidRPr="00C60E81" w:rsidRDefault="00C60E81" w:rsidP="00262F51">
            <w:pPr>
              <w:rPr>
                <w:sz w:val="14"/>
                <w:szCs w:val="14"/>
              </w:rPr>
            </w:pPr>
            <w:r w:rsidRPr="00C60E81">
              <w:rPr>
                <w:sz w:val="14"/>
                <w:szCs w:val="14"/>
              </w:rPr>
              <w:t> İşlem sırasına göre kabuk model yapar.</w:t>
            </w:r>
          </w:p>
        </w:tc>
        <w:tc>
          <w:tcPr>
            <w:tcW w:w="3686" w:type="dxa"/>
            <w:vAlign w:val="center"/>
          </w:tcPr>
          <w:p w:rsidR="00C60E81" w:rsidRPr="00C60E81" w:rsidRDefault="00C60E81" w:rsidP="00262F51">
            <w:pPr>
              <w:rPr>
                <w:sz w:val="14"/>
                <w:szCs w:val="14"/>
              </w:rPr>
            </w:pPr>
            <w:r w:rsidRPr="00C60E81">
              <w:rPr>
                <w:sz w:val="14"/>
                <w:szCs w:val="14"/>
              </w:rPr>
              <w:t>       Kabuk modeli açıklanır.</w:t>
              <w:br/>
              <w:t>       Kompozit reçineler ve özelikleri açıklanır.</w:t>
              <w:br/>
              <w:t>       Elyaf çeşitleri açıklanır.</w:t>
              <w:br/>
              <w:t>       Kalıp ayırıcıları hızlandırıcılar ve sertleştiriciler açıklanır.</w:t>
              <w:br/>
              <w:t>       Üst yüzey işlemleri açıklanır.</w:t>
              <w:br/>
              <w:t>       Yapılan işle ilgili doğabilecek kazaları ve korunma yolları açıklanır.</w:t>
              <w:br/>
              <w:t>       Kabuk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Model</w:t>
            </w:r>
          </w:p>
        </w:tc>
        <w:tc>
          <w:tcPr>
            <w:tcW w:w="2693" w:type="dxa"/>
            <w:vAlign w:val="center"/>
          </w:tcPr>
          <w:p w:rsidR="00C60E81" w:rsidRPr="00C60E81" w:rsidRDefault="00C60E81" w:rsidP="00262F51">
            <w:pPr>
              <w:rPr>
                <w:sz w:val="14"/>
                <w:szCs w:val="14"/>
              </w:rPr>
            </w:pPr>
            <w:r w:rsidRPr="00C60E81">
              <w:rPr>
                <w:sz w:val="14"/>
                <w:szCs w:val="14"/>
              </w:rPr>
              <w:t>4.    Döküm kompozit model</w:t>
            </w:r>
          </w:p>
        </w:tc>
        <w:tc>
          <w:tcPr>
            <w:tcW w:w="3260" w:type="dxa"/>
            <w:vAlign w:val="center"/>
          </w:tcPr>
          <w:p w:rsidR="00C60E81" w:rsidRPr="00C60E81" w:rsidRDefault="00C60E81" w:rsidP="00262F51">
            <w:pPr>
              <w:rPr>
                <w:sz w:val="14"/>
                <w:szCs w:val="14"/>
              </w:rPr>
            </w:pPr>
            <w:r w:rsidRPr="00C60E81">
              <w:rPr>
                <w:sz w:val="14"/>
                <w:szCs w:val="14"/>
              </w:rPr>
              <w:t> İşlem sırasına göre döküm kompozit model yapar.</w:t>
            </w:r>
          </w:p>
        </w:tc>
        <w:tc>
          <w:tcPr>
            <w:tcW w:w="3686" w:type="dxa"/>
            <w:vAlign w:val="center"/>
          </w:tcPr>
          <w:p w:rsidR="00C60E81" w:rsidRPr="00C60E81" w:rsidRDefault="00C60E81" w:rsidP="00262F51">
            <w:pPr>
              <w:rPr>
                <w:sz w:val="14"/>
                <w:szCs w:val="14"/>
              </w:rPr>
            </w:pPr>
            <w:r w:rsidRPr="00C60E81">
              <w:rPr>
                <w:sz w:val="14"/>
                <w:szCs w:val="14"/>
              </w:rPr>
              <w:t>       Döküm kompozit model açıklanır.</w:t>
              <w:br/>
              <w:t>       Kompozit reçineler açıklanır.</w:t>
              <w:br/>
              <w:t>       Dolgu maddeler açıklanır.</w:t>
              <w:br/>
              <w:t>       Kalıp ayırıcılar açıklanır.</w:t>
              <w:br/>
              <w:t>       Jelkotları açıklanır.</w:t>
              <w:br/>
              <w:t>       Üst yüzey işlemleri açıklanır.</w:t>
              <w:br/>
              <w:t>       Yapılan işle ilgili doğabilecek kazaları ve korunma yolları açıklanır.</w:t>
              <w:br/>
              <w:t>       Döküm kompozit model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2. Dönem 1. Sınav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Tezgahı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r>
          </w:p>
        </w:tc>
        <w:tc>
          <w:tcPr>
            <w:tcW w:w="3686" w:type="dxa"/>
            <w:vAlign w:val="center"/>
          </w:tcPr>
          <w:p w:rsidR="00C60E81" w:rsidRPr="00C60E81" w:rsidRDefault="00C60E81" w:rsidP="00262F51">
            <w:pPr>
              <w:rPr>
                <w:sz w:val="14"/>
                <w:szCs w:val="14"/>
              </w:rPr>
            </w:pPr>
            <w:r w:rsidRPr="00C60E81">
              <w:rPr>
                <w:sz w:val="14"/>
                <w:szCs w:val="14"/>
              </w:rPr>
              <w:t>       Prototip tezgahları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3.    Üst yüzey işlemleri</w:t>
            </w:r>
          </w:p>
        </w:tc>
        <w:tc>
          <w:tcPr>
            <w:tcW w:w="3260" w:type="dxa"/>
            <w:vAlign w:val="center"/>
          </w:tcPr>
          <w:p w:rsidR="00C60E81" w:rsidRPr="00C60E81" w:rsidRDefault="00C60E81" w:rsidP="00262F51">
            <w:pPr>
              <w:rPr>
                <w:sz w:val="14"/>
                <w:szCs w:val="14"/>
              </w:rPr>
            </w:pPr>
            <w:r w:rsidRPr="00C60E81">
              <w:rPr>
                <w:sz w:val="14"/>
                <w:szCs w:val="14"/>
              </w:rPr>
              <w:t> 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1.   Macun uygulama</w:t>
            </w:r>
          </w:p>
        </w:tc>
        <w:tc>
          <w:tcPr>
            <w:tcW w:w="3260" w:type="dxa"/>
            <w:vAlign w:val="center"/>
          </w:tcPr>
          <w:p w:rsidR="00C60E81" w:rsidRPr="00C60E81" w:rsidRDefault="00C60E81" w:rsidP="00262F51">
            <w:pPr>
              <w:rPr>
                <w:sz w:val="14"/>
                <w:szCs w:val="14"/>
              </w:rPr>
            </w:pPr>
            <w:r w:rsidRPr="00C60E81">
              <w:rPr>
                <w:sz w:val="14"/>
                <w:szCs w:val="14"/>
              </w:rPr>
              <w:t> Yüzeye macun uygulayıp kullanılan araç gereçleri temizler.</w:t>
            </w:r>
          </w:p>
        </w:tc>
        <w:tc>
          <w:tcPr>
            <w:tcW w:w="3686" w:type="dxa"/>
            <w:vAlign w:val="center"/>
          </w:tcPr>
          <w:p w:rsidR="00C60E81" w:rsidRPr="00C60E81" w:rsidRDefault="00C60E81" w:rsidP="00262F51">
            <w:pPr>
              <w:rPr>
                <w:sz w:val="14"/>
                <w:szCs w:val="14"/>
              </w:rPr>
            </w:pPr>
            <w:r w:rsidRPr="00C60E81">
              <w:rPr>
                <w:sz w:val="14"/>
                <w:szCs w:val="14"/>
              </w:rPr>
              <w:t>       Macun açıklanır.</w:t>
              <w:br/>
              <w:t>       Macun çeşitleri açıklanır.</w:t>
              <w:br/>
              <w:t>       Macun uygulama araçları açıklanır.</w:t>
              <w:br/>
              <w:t>       Temizleyiciler açıklanır.</w:t>
              <w:br/>
              <w:t>       Yapılan işle ilgili doğabilecek kazaları ve korunma yolları açıklanır.</w:t>
              <w:br/>
              <w:t>       Yüzeye macun uygulayıp kullanılan araç gereçleri temizlemesi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Macun uygulanan yüzeye el ve makine ile zımparalama işlemi yapar.</w:t>
            </w:r>
          </w:p>
        </w:tc>
        <w:tc>
          <w:tcPr>
            <w:tcW w:w="3686" w:type="dxa"/>
            <w:vAlign w:val="center"/>
          </w:tcPr>
          <w:p w:rsidR="00C60E81" w:rsidRPr="00C60E81" w:rsidRDefault="00C60E81" w:rsidP="00262F51">
            <w:pPr>
              <w:rPr>
                <w:sz w:val="14"/>
                <w:szCs w:val="14"/>
              </w:rPr>
            </w:pPr>
            <w:r w:rsidRPr="00C60E81">
              <w:rPr>
                <w:sz w:val="14"/>
                <w:szCs w:val="14"/>
              </w:rPr>
              <w:t>       Zımpara açıklanır.</w:t>
              <w:br/>
              <w:t>       Zımpara çeşitleri açıklanır.</w:t>
              <w:br/>
              <w:t>       Zımparalama yöntemleri açıklanır.</w:t>
              <w:br/>
              <w:t>       Zımparalamada kullanılan makineler açıklanır.</w:t>
              <w:br/>
              <w:t>       Yapılan işle ilgili doğabilecek kazaları ve korunma yolları açıklanır.</w:t>
              <w:br/>
              <w:t>       Macun uygulanan yüzeye el ve makine ile zımparalama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2. Dönem 2. Sınav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Üst Yüzey İşlemler</w:t>
            </w:r>
          </w:p>
        </w:tc>
        <w:tc>
          <w:tcPr>
            <w:tcW w:w="2693" w:type="dxa"/>
            <w:vAlign w:val="center"/>
          </w:tcPr>
          <w:p w:rsidR="00C60E81" w:rsidRPr="00C60E81" w:rsidRDefault="00C60E81" w:rsidP="00262F51">
            <w:pPr>
              <w:rPr>
                <w:sz w:val="14"/>
                <w:szCs w:val="14"/>
              </w:rPr>
            </w:pPr>
            <w:r w:rsidRPr="00C60E81">
              <w:rPr>
                <w:sz w:val="14"/>
                <w:szCs w:val="14"/>
              </w:rPr>
              <w:t>3.    Boyama</w:t>
            </w:r>
          </w:p>
        </w:tc>
        <w:tc>
          <w:tcPr>
            <w:tcW w:w="3260" w:type="dxa"/>
            <w:vAlign w:val="center"/>
          </w:tcPr>
          <w:p w:rsidR="00C60E81" w:rsidRPr="00C60E81" w:rsidRDefault="00C60E81" w:rsidP="00262F51">
            <w:pPr>
              <w:rPr>
                <w:sz w:val="14"/>
                <w:szCs w:val="14"/>
              </w:rPr>
            </w:pPr>
            <w:r w:rsidRPr="00C60E81">
              <w:rPr>
                <w:sz w:val="14"/>
                <w:szCs w:val="14"/>
              </w:rPr>
              <w:t> Zımparalanan yüzeye uygun boyama aracı ile boya uygular.</w:t>
            </w:r>
          </w:p>
        </w:tc>
        <w:tc>
          <w:tcPr>
            <w:tcW w:w="3686" w:type="dxa"/>
            <w:vAlign w:val="center"/>
          </w:tcPr>
          <w:p w:rsidR="00C60E81" w:rsidRPr="00C60E81" w:rsidRDefault="00C60E81" w:rsidP="00262F51">
            <w:pPr>
              <w:rPr>
                <w:sz w:val="14"/>
                <w:szCs w:val="14"/>
              </w:rPr>
            </w:pPr>
            <w:r w:rsidRPr="00C60E81">
              <w:rPr>
                <w:sz w:val="14"/>
                <w:szCs w:val="14"/>
              </w:rPr>
              <w:t>       Boyama açıklanır.</w:t>
              <w:br/>
              <w:t>       Boya türleri açıklanır.</w:t>
              <w:br/>
              <w:t>       Boyama araçları açıklanır.</w:t>
              <w:br/>
              <w:t>       Boya katkı maddeleri açıklanır.</w:t>
              <w:br/>
              <w:t>       Yapılan işle ilgili doğabilecek kazaları ve korunma yolları açıklanır.</w:t>
              <w:br/>
              <w:t>       Zımparalanmış yüzeye uygun boyama aracı ile boya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malzeme katalogları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malzeme katalogları v.s.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1.     Tasarıma uygun metal malzeme seçmek.</w:t>
              <w:br/>
              <w:t>2.     Tasarıma uygun metal olmayan malzeme seçmek.</w:t>
              <w:br/>
              <w:t>Talaşsız Üretim 1.   Basit modelleme yöntemleri ile modele uygun kalıplama işlemleri yapmak..</w:t>
              <w:br/>
              <w:t>2.   Kalıbı ve dökülecek materyalleri hazırlayıp basit kalıplama yöntemiyle döküm işlemini yapmak..</w:t>
              <w:br/>
              <w:t>3.   Malzemeye göre bükme yöntemi ile ölçüsüne uygun bükme işlemlerini yapmak..</w:t>
              <w:br/>
              <w:t>Sökülebilir Birleştirme 1.   Uygun  araç  gereçler  ile  standartlara  uygun  vidalı  cıvatalı  ve  somunlu  birleştirmeler yapmak..</w:t>
              <w:br/>
              <w:t>2.   Uygun araç gereçler ile standartlara uygun kamalı birleştirmeler yapmak.</w:t>
              <w:br/>
              <w:t>Sökülemeyen Birleştirme 3.  Uygun kaynak yöntemi ile kaynaklı birleştirmeler yapmak..</w:t>
              <w:br/>
              <w:t>4.  Uygun perçinleme yöntemi ile perçinli birleştirmeler yapmak..</w:t>
              <w:br/>
              <w:t>Ahşap Model 1.   Modele uygun ahşap malzemeyi seçmek.</w:t>
              <w:br/>
              <w:t>2.   Çizim ölçülerine göre modeli ahşap üzerine markalamak..</w:t>
              <w:br/>
              <w:t>3.   Modeli işlemek..</w:t>
              <w:br/>
              <w:t>Kâğıt Model 1.   Uygun kâğıt malzeme seçip kaba ölçüde hazırlamak</w:t>
              <w:br/>
              <w:t>2.   Hazırladığı modeli kâğıt üzerine markalamak.</w:t>
              <w:br/>
              <w:t>3.   İşlem sırasına dikkat edip modeli yapmak..</w:t>
              <w:br/>
              <w:t>Plastik Model 1.   Modele uygun plastik malzemeyi seçmek.</w:t>
              <w:br/>
              <w:t>2.   İşleme yöntemini belirleyerek ölçüsüne uygun köpük model yapmak..</w:t>
              <w:br/>
              <w:t>3.   İşlem sırasına göre termoform model yapmak..</w:t>
              <w:br/>
              <w:t>Kompozit Model 1.   Modele uygun kompozit malzeme seçmek.</w:t>
              <w:br/>
              <w:t>2.   Blok kompozit malzemeleri işleyip oluşturduğu modele üst yüzey işlemlerini uygulamak.</w:t>
              <w:br/>
              <w:t>3.   İşlem sırasına göre kabuk model yapmak..</w:t>
              <w:br/>
              <w:t>4.   İşlem sırasına göre döküm kompozit model yapmak..</w:t>
              <w:br/>
              <w:t>Hızlı Prototipleme 1.   Tezgâhı talimatlara uygun şekilde çalışmaya hazırlamak.</w:t>
              <w:br/>
              <w:t>2.   Modeli prototip tezgâhında işlemek.</w:t>
              <w:br/>
              <w:t>3.   Modele üst yüzey işlemlerini uygular.</w:t>
              <w:br/>
              <w:t>Üst Yüzey İşlemler 1.   Yüzeye macun uygulayıp kullanılan araç gereçleri temizlemek..</w:t>
              <w:br/>
              <w:t>2.   Macun uygulanan yüzeye el ve makine ile zımparalama işlemi yapmak.</w:t>
              <w:br/>
              <w:t>3.   Zımparalanan yüzeye uygun boyama aracı ile boya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