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TV Radio</w:t>
              <w:br/>
              <w:t>        Recordings</w:t>
              <w:br/>
              <w:t>        Coursepack</w:t>
              <w:br/>
              <w:t>        Matching Headings with Paragraphs</w:t>
              <w:br/>
              <w:t>        ScanningPrediction</w:t>
              <w:br/>
              <w:t>        Organizing Presentation</w:t>
              <w:br/>
              <w:t>       Self-Evaluation Checklist</w:t>
              <w:br/>
              <w:t>        Brochures</w:t>
              <w:br/>
              <w:t>        Email</w:t>
              <w:br/>
              <w:t>       Internet Websites</w:t>
              <w:br/>
              <w:t>        RankingPrioritising</w:t>
              <w:br/>
              <w:t>       VIDEOS AND TIME</w:t>
              <w:br/>
              <w:t>        DECISION TREE</w:t>
              <w:br/>
              <w:t>        TEST PLANNING</w:t>
              <w:br/>
              <w:t>        ROLE PLAYING</w:t>
              <w:br/>
              <w:t>        E-PORTFOLIO ACTIVITY</w:t>
              <w:br/>
              <w:t>        E-BROCHURES</w:t>
              <w:br/>
              <w:t>        VIDEOS AND TIME</w:t>
              <w:br/>
              <w:t>        READING TIME</w:t>
              <w:br/>
              <w:t>        ERA</w:t>
              <w:br/>
              <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