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DEĞERLERİMİZLE VARIZ 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c Dinlediklerindeizlediklerinde geçen olayların öncesi hakkında tahminde bulunur. ç Dinlediklerindeizlediklerinde geçen olayların sonrası hakkında tahminde bulunur. e Dinlediklerindekiizlediklerindeki iletileri doğruluk gerçeklik açısından ön bilgileriyle karşılaştırır. ğ Dinlediklerineizlediklerine yönelik düşüncelerini ifade eder.</w:t>
              <w:br/>
              <w:t>a Dinlediğiizlediği metindeki olayları belirler. b Dinlediğiizlediği metnin konusunu bulur.</w:t>
              <w:br/>
              <w:t>ç Konuşma sırasında dinleyiciler ile göz teması kurar. d İletişim sırasında uygun zamanda söz alır. e Konuşmalarında selamlaşma ve hitap ile ilgili ifadeler kullanır.</w:t>
              <w:br/>
              <w:t>a Dinledikleriniizlediklerini ifade ederken ön bilgilerini kullanır. b Görsellerden hareketle olayların oluş sırası hakkında tahminlerde bulunur. c Dinledikleriizledikleri veya okudukları metinlerdeki kişilerin benzer ve farklı yönlerini açıklar.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ç Eksik bırakılan bir metni tahminleri doğrultusunda yazarak tamamlar. f Yazılarında sözcükleri anlamına uygun kullanır. g Dinlediğiizlediği veya okuduğu bir metindeki olayları oluş sırasına göre kendi ifadeleriyle yazar. ğ Basit yönergeler yazar.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 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 g Dinlediklerindekiizlediklerindeki farklı nesne ve karakterleri özelliklerine göre sınıflandırır.</w:t>
              <w:br/>
              <w:t>b Dinlediğiizlediği metnin konusunu bulur.</w:t>
              <w:br/>
              <w:t>a Dinlemeizleme yapacağı ortamın uygunluğunu gözden geçirir.</w:t>
              <w:br/>
              <w:t>a Dinlemeizleme sürecindeki hatalarını belirler. b Dinlemesindeizlemesinde belirlediği hatalarını düzeltir.</w:t>
              <w:br/>
              <w:t>c Konuşma amacına göre konuşmasını belirler. ç Konuşma sırasında dinleyiciler ile göz teması kurar. d İletişim sırasında uygun zamanda söz alır.</w:t>
              <w:br/>
              <w:t>a Dinledikleriniizlediklerini ifade ederken ön bilgilerini kullanır. 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a Okuyacağı metnin başlığı ve görsellerini inceler. 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 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 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 c Dinlediğiizlediği farklı metinlerdeki iletilerin benzerlik ve farklılıklarını belirler. ç Dinlediğindekiizlediğindeki söylem ve görsel arasındaki ilişkiyi belirler.</w:t>
              <w:br/>
              <w:t>ç Konuşma sırasında dinleyiciler ile göz teması kurar. d İletişim sırasında uygun zamanda söz alır. f Belirlenen bir konuda konuşma planı hazırlar.</w:t>
              <w:br/>
              <w:t>a Dinledikleriniizlediklerini ifade ederken ön bilgilerini kullanır. d Konuşmalarında zıt anlamlı sözcükleri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f Konuşmalarında bağlama ögelerini ile ve ama çünkü doğru kullanır. h Konuşma sürecinde beden dilini yerinde kullanır.</w:t>
              <w:br/>
              <w:t>a Konuşma yapacağı ortamın uygunluğunu gözden geçirir.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d Yazılarında kişi ve nesneleri benzerlik veveya farklılık bakımından karşılaştırır. e Verilen görsellerden hareketle karakterleri veya nesneleri benzer özelliklerine göre sınıflandırarak yazar. 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-20 Mart</w:t>
            </w:r>
          </w:p>
        </w:tc>
        <w:tc>
          <w:tcPr>
            <w:tcW w:w="1985" w:type="dxa"/>
            <w:vAlign w:val="center"/>
          </w:tcPr>
          <w:p w:rsidR="00FE0D3B" w:rsidRPr="00FE0D3B" w:rsidRDefault="00FE0D3B" w:rsidP="00760F07">
            <w:pPr>
              <w:rPr>
                <w:sz w:val="14"/>
                <w:szCs w:val="14"/>
              </w:rPr>
            </w:pPr>
            <w:r w:rsidRPr="00FE0D3B">
              <w:rPr>
                <w:sz w:val="14"/>
                <w:szCs w:val="14"/>
              </w:rPr>
              <w:t>2. DÖNEM ARA TATİLİ 16 Mart -20 Mart</w:t>
            </w:r>
          </w:p>
        </w:tc>
        <w:tc>
          <w:tcPr>
            <w:tcW w:w="2410" w:type="dxa"/>
            <w:vAlign w:val="center"/>
          </w:tcPr>
          <w:p w:rsidR="00FE0D3B" w:rsidRPr="00FE0D3B" w:rsidRDefault="00FE0D3B" w:rsidP="001C2F89">
            <w:pPr>
              <w:rPr>
                <w:sz w:val="14"/>
                <w:szCs w:val="14"/>
              </w:rPr>
            </w:pPr>
            <w:r w:rsidRPr="00FE0D3B">
              <w:rPr>
                <w:sz w:val="14"/>
                <w:szCs w:val="14"/>
              </w:rPr>
              <w:t>2. DÖNEM ARA TATİLİ 16 Mart -20 Mart</w:t>
            </w:r>
          </w:p>
        </w:tc>
        <w:tc>
          <w:tcPr>
            <w:tcW w:w="3402" w:type="dxa"/>
            <w:vAlign w:val="center"/>
          </w:tcPr>
          <w:p w:rsidR="00FE0D3B" w:rsidRPr="00FE0D3B" w:rsidRDefault="00FE0D3B" w:rsidP="001C2F89">
            <w:pPr>
              <w:rPr>
                <w:sz w:val="14"/>
                <w:szCs w:val="14"/>
              </w:rPr>
            </w:pPr>
            <w:r w:rsidRPr="00FE0D3B">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851" w:type="dxa"/>
            <w:vAlign w:val="center"/>
          </w:tcPr>
          <w:p w:rsidR="00FE0D3B" w:rsidRPr="00FE0D3B" w:rsidRDefault="005F3AD2" w:rsidP="00760F07">
            <w:pPr>
              <w:rPr>
                <w:sz w:val="14"/>
                <w:szCs w:val="14"/>
              </w:rPr>
            </w:pPr>
            <w:r>
              <w:rPr>
                <w:sz w:val="14"/>
                <w:szCs w:val="14"/>
              </w:rPr>
              <w:t>2. DÖNEM ARA TATİLİ 16 Mart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 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a Konunun özelliğine göre konuşma üslubunu belirler. b Konuşma türüne göre konuşmasını belirler. ç Konuşma sırasında dinleyiciler ile göz teması kurar. d İletişim sırasında uygun zamanda söz alır.</w:t>
              <w:br/>
              <w:t>a Dinledikleriniizlediklerini ifade ederken ön bilgilerini kullanır. 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a Okuma sürecindeki hatalarını belirler. b Okuma sürecinde belirlediği hatalarını düzeltir. c Okuma sürecindeki olumlu davranışlarını sonraki okumalarına aktarır.</w:t>
              <w:br/>
              <w:t>a Verilen bir yazma görevini hazırlık yaparak yazar. d Belirlenen bir konuda yazma planı hazırlar.</w:t>
              <w:br/>
              <w:t>f Yazılarında sözcükleri anlamına uygun kullanır. ğ Basit yönergeler yazar. h Dinlediğiizlediği veya okuduğu bir metindeki görüşlere katılıp katılmadığını nedenleriyle yazar.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Mayıs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Mayıs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Mayıs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851" w:type="dxa"/>
            <w:vAlign w:val="center"/>
          </w:tcPr>
          <w:p w:rsidR="00FE0D3B" w:rsidRPr="00FE0D3B" w:rsidRDefault="005F3AD2" w:rsidP="00760F07">
            <w:pPr>
              <w:rPr>
                <w:sz w:val="14"/>
                <w:szCs w:val="14"/>
              </w:rPr>
            </w:pPr>
            <w:r>
              <w:rPr>
                <w:sz w:val="14"/>
                <w:szCs w:val="14"/>
              </w:rPr>
              <w:t>KURBAN BAYRAMI 26-27-28-29 VE 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Gözlem formu Performans görevi  Dereceli puanlama anahtarı  Kontrol listesi  Öz değerlendirme formu  Çalışma kâğıdı  Öğrenci öğrenme dosyası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