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2. SINIF  HAYAT BLGS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Arkadaşlık İlişkilerini Etkileyen Duygu Düşünce ve Davranışlar</w:t>
            </w:r>
          </w:p>
        </w:tc>
        <w:tc>
          <w:tcPr>
            <w:tcW w:w="2410" w:type="dxa"/>
            <w:vAlign w:val="center"/>
          </w:tcPr>
          <w:p w:rsidR="00FE0D3B" w:rsidRPr="00FE0D3B" w:rsidRDefault="00FE0D3B" w:rsidP="001C2F89">
            <w:pPr>
              <w:rPr>
                <w:sz w:val="14"/>
                <w:szCs w:val="14"/>
              </w:rPr>
            </w:pPr>
            <w:r w:rsidRPr="00FE0D3B">
              <w:rPr>
                <w:sz w:val="14"/>
                <w:szCs w:val="14"/>
              </w:rPr>
              <w:t>HB.2.1.1. Arkadaşlık ilişkilerini düzenleyebilme</w:t>
            </w:r>
          </w:p>
        </w:tc>
        <w:tc>
          <w:tcPr>
            <w:tcW w:w="3402" w:type="dxa"/>
            <w:vAlign w:val="center"/>
          </w:tcPr>
          <w:p w:rsidR="00FE0D3B" w:rsidRPr="00FE0D3B" w:rsidRDefault="00FE0D3B" w:rsidP="001C2F89">
            <w:pPr>
              <w:rPr>
                <w:sz w:val="14"/>
                <w:szCs w:val="14"/>
              </w:rPr>
            </w:pPr>
            <w:r w:rsidRPr="00FE0D3B">
              <w:rPr>
                <w:sz w:val="14"/>
                <w:szCs w:val="14"/>
              </w:rPr>
              <w:t>a Arkadaşlık ilişkilerini etkileyen duygu düşünce ve davranışları fark eder. b Arkadaşlık ilişkilerini etkileyebilecek duygu düşünce ve davranışlarında gerekli değişiklikleri yapar.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D4. Dostluk D10. Mütevazılık D12. Sabır D14. Saygı D15. Sevgi</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Güçlü ve Gelişime Açık Alanlar</w:t>
            </w:r>
          </w:p>
        </w:tc>
        <w:tc>
          <w:tcPr>
            <w:tcW w:w="2410" w:type="dxa"/>
            <w:vAlign w:val="center"/>
          </w:tcPr>
          <w:p w:rsidR="00FE0D3B" w:rsidRPr="00FE0D3B" w:rsidRDefault="00FE0D3B" w:rsidP="001C2F89">
            <w:pPr>
              <w:rPr>
                <w:sz w:val="14"/>
                <w:szCs w:val="14"/>
              </w:rPr>
            </w:pPr>
            <w:r w:rsidRPr="00FE0D3B">
              <w:rPr>
                <w:sz w:val="14"/>
                <w:szCs w:val="14"/>
              </w:rPr>
              <w:t>HB.2.1.2. Güçlü ve gelişime açık olduğu alanlara karar verebilme</w:t>
            </w:r>
          </w:p>
        </w:tc>
        <w:tc>
          <w:tcPr>
            <w:tcW w:w="3402" w:type="dxa"/>
            <w:vAlign w:val="center"/>
          </w:tcPr>
          <w:p w:rsidR="00FE0D3B" w:rsidRPr="00FE0D3B" w:rsidRDefault="00FE0D3B" w:rsidP="001C2F89">
            <w:pPr>
              <w:rPr>
                <w:sz w:val="14"/>
                <w:szCs w:val="14"/>
              </w:rPr>
            </w:pPr>
            <w:r w:rsidRPr="00FE0D3B">
              <w:rPr>
                <w:sz w:val="14"/>
                <w:szCs w:val="14"/>
              </w:rPr>
              <w:t>a Güçlü ve gelişime açık olduğu alanlara ilişkin bilgi toplar. b Güçlü ve gelişime açık olduğu alanlara ilişkin seçenekler oluşturur. c Güçlü ve gelişime açık olduğu alanlara ilişkin seçenekleri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D4. Dostluk D10. Mütevazılık D12. Sabır D14. Saygı D15. Sevgi</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Güçlü ve Gelişime Açık Alanlar</w:t>
            </w:r>
          </w:p>
        </w:tc>
        <w:tc>
          <w:tcPr>
            <w:tcW w:w="2410" w:type="dxa"/>
            <w:vAlign w:val="center"/>
          </w:tcPr>
          <w:p w:rsidR="00FE0D3B" w:rsidRPr="00FE0D3B" w:rsidRDefault="00FE0D3B" w:rsidP="001C2F89">
            <w:pPr>
              <w:rPr>
                <w:sz w:val="14"/>
                <w:szCs w:val="14"/>
              </w:rPr>
            </w:pPr>
            <w:r w:rsidRPr="00FE0D3B">
              <w:rPr>
                <w:sz w:val="14"/>
                <w:szCs w:val="14"/>
              </w:rPr>
              <w:t>HB.2.1.2. Güçlü ve gelişime açık olduğu alanlara karar verebilme</w:t>
            </w:r>
          </w:p>
        </w:tc>
        <w:tc>
          <w:tcPr>
            <w:tcW w:w="3402" w:type="dxa"/>
            <w:vAlign w:val="center"/>
          </w:tcPr>
          <w:p w:rsidR="00FE0D3B" w:rsidRPr="00FE0D3B" w:rsidRDefault="00FE0D3B" w:rsidP="001C2F89">
            <w:pPr>
              <w:rPr>
                <w:sz w:val="14"/>
                <w:szCs w:val="14"/>
              </w:rPr>
            </w:pPr>
            <w:r w:rsidRPr="00FE0D3B">
              <w:rPr>
                <w:sz w:val="14"/>
                <w:szCs w:val="14"/>
              </w:rPr>
              <w:t>a Güçlü ve gelişime açık olduğu alanlara ilişkin bilgi toplar. b Güçlü ve gelişime açık olduğu alanlara ilişkin seçenekler oluşturur. c Güçlü ve gelişime açık olduğu alanlara ilişkin seçenekleri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D4. Dostluk D10. Mütevazılık D12. Sabır D14. Saygı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İletişim Kuralları</w:t>
            </w:r>
          </w:p>
        </w:tc>
        <w:tc>
          <w:tcPr>
            <w:tcW w:w="2410" w:type="dxa"/>
            <w:vAlign w:val="center"/>
          </w:tcPr>
          <w:p w:rsidR="00FE0D3B" w:rsidRPr="00FE0D3B" w:rsidRDefault="00FE0D3B" w:rsidP="001C2F89">
            <w:pPr>
              <w:rPr>
                <w:sz w:val="14"/>
                <w:szCs w:val="14"/>
              </w:rPr>
            </w:pPr>
            <w:r w:rsidRPr="00FE0D3B">
              <w:rPr>
                <w:sz w:val="14"/>
                <w:szCs w:val="14"/>
              </w:rPr>
              <w:t>HB.2.1.3. Öğretmen ve arkadaşlarıyla etkili iletişim kurabilme</w:t>
            </w:r>
          </w:p>
        </w:tc>
        <w:tc>
          <w:tcPr>
            <w:tcW w:w="3402" w:type="dxa"/>
            <w:vAlign w:val="center"/>
          </w:tcPr>
          <w:p w:rsidR="00FE0D3B" w:rsidRPr="00FE0D3B" w:rsidRDefault="00FE0D3B" w:rsidP="001C2F89">
            <w:pPr>
              <w:rPr>
                <w:sz w:val="14"/>
                <w:szCs w:val="14"/>
              </w:rPr>
            </w:pPr>
            <w:r w:rsidRPr="00FE0D3B">
              <w:rPr>
                <w:sz w:val="14"/>
                <w:szCs w:val="14"/>
              </w:rPr>
              <w:t>a Öğretmen ve arkadaşlarını etkin şekilde dinler. b Öğretmen ve arkadaşlarıyla iletişim sürecinde duygu ve düşüncelerini ifade eder. c Öğretmen ve arkadaşlarıyla iletişim kurallarına uygun sözlü ve sözsüz etkileşim kurar.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D4. Dostluk D10. Mütevazılık D12. Sabır D14. Saygı D15. Sevgi</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Sınıf İçi Karar Alma Süreçleri</w:t>
            </w:r>
          </w:p>
        </w:tc>
        <w:tc>
          <w:tcPr>
            <w:tcW w:w="2410" w:type="dxa"/>
            <w:vAlign w:val="center"/>
          </w:tcPr>
          <w:p w:rsidR="00FE0D3B" w:rsidRPr="00FE0D3B" w:rsidRDefault="00FE0D3B" w:rsidP="001C2F89">
            <w:pPr>
              <w:rPr>
                <w:sz w:val="14"/>
                <w:szCs w:val="14"/>
              </w:rPr>
            </w:pPr>
            <w:r w:rsidRPr="00FE0D3B">
              <w:rPr>
                <w:sz w:val="14"/>
                <w:szCs w:val="14"/>
              </w:rPr>
              <w:t>HB.2.1.4. Sınıf içi karar alma süreçlerine katılım sağlayabilme</w:t>
            </w:r>
          </w:p>
        </w:tc>
        <w:tc>
          <w:tcPr>
            <w:tcW w:w="3402" w:type="dxa"/>
            <w:vAlign w:val="center"/>
          </w:tcPr>
          <w:p w:rsidR="00FE0D3B" w:rsidRPr="00FE0D3B" w:rsidRDefault="00FE0D3B" w:rsidP="001C2F89">
            <w:pPr>
              <w:rPr>
                <w:sz w:val="14"/>
                <w:szCs w:val="14"/>
              </w:rPr>
            </w:pPr>
            <w:r w:rsidRPr="00FE0D3B">
              <w:rPr>
                <w:sz w:val="14"/>
                <w:szCs w:val="14"/>
              </w:rPr>
              <w:t>a Sınıf içi karar alma süreçlerine katılır. b Sınıf içi karar alma süreçlerine katkıda bulunur. c Sınıf içi karar alma sürecini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D4. Dostluk D10. Mütevazılık D12. Sabır D14. Saygı D15. Sevgi</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Sınıf İçi Karar Alma Süreçleri</w:t>
            </w:r>
          </w:p>
        </w:tc>
        <w:tc>
          <w:tcPr>
            <w:tcW w:w="2410" w:type="dxa"/>
            <w:vAlign w:val="center"/>
          </w:tcPr>
          <w:p w:rsidR="00FE0D3B" w:rsidRPr="00FE0D3B" w:rsidRDefault="00FE0D3B" w:rsidP="001C2F89">
            <w:pPr>
              <w:rPr>
                <w:sz w:val="14"/>
                <w:szCs w:val="14"/>
              </w:rPr>
            </w:pPr>
            <w:r w:rsidRPr="00FE0D3B">
              <w:rPr>
                <w:sz w:val="14"/>
                <w:szCs w:val="14"/>
              </w:rPr>
              <w:t>HB.2.1.4. Sınıf içi karar alma süreçlerine katılım sağlayabilme</w:t>
            </w:r>
          </w:p>
        </w:tc>
        <w:tc>
          <w:tcPr>
            <w:tcW w:w="3402" w:type="dxa"/>
            <w:vAlign w:val="center"/>
          </w:tcPr>
          <w:p w:rsidR="00FE0D3B" w:rsidRPr="00FE0D3B" w:rsidRDefault="00FE0D3B" w:rsidP="001C2F89">
            <w:pPr>
              <w:rPr>
                <w:sz w:val="14"/>
                <w:szCs w:val="14"/>
              </w:rPr>
            </w:pPr>
            <w:r w:rsidRPr="00FE0D3B">
              <w:rPr>
                <w:sz w:val="14"/>
                <w:szCs w:val="14"/>
              </w:rPr>
              <w:t>a Sınıf içi karar alma süreçlerine katılır. b Sınıf içi karar alma süreçlerine katkıda bulunur. c Sınıf içi karar alma sürecini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D4. Dostluk D10. Mütevazılık D12. Sabır D14. Saygı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SAĞLIĞIM VE GÜVENLİĞİM</w:t>
            </w:r>
          </w:p>
        </w:tc>
        <w:tc>
          <w:tcPr>
            <w:tcW w:w="1985" w:type="dxa"/>
            <w:vAlign w:val="center"/>
          </w:tcPr>
          <w:p w:rsidR="00FE0D3B" w:rsidRPr="00FE0D3B" w:rsidRDefault="00FE0D3B" w:rsidP="00760F07">
            <w:pPr>
              <w:rPr>
                <w:sz w:val="14"/>
                <w:szCs w:val="14"/>
              </w:rPr>
            </w:pPr>
            <w:r w:rsidRPr="00FE0D3B">
              <w:rPr>
                <w:sz w:val="14"/>
                <w:szCs w:val="14"/>
              </w:rPr>
              <w:t>Sağlıklı Büyüme ve Gelişmeyi Etkileyen Etkenler</w:t>
            </w:r>
          </w:p>
        </w:tc>
        <w:tc>
          <w:tcPr>
            <w:tcW w:w="2410" w:type="dxa"/>
            <w:vAlign w:val="center"/>
          </w:tcPr>
          <w:p w:rsidR="00FE0D3B" w:rsidRPr="00FE0D3B" w:rsidRDefault="00FE0D3B" w:rsidP="001C2F89">
            <w:pPr>
              <w:rPr>
                <w:sz w:val="14"/>
                <w:szCs w:val="14"/>
              </w:rPr>
            </w:pPr>
            <w:r w:rsidRPr="00FE0D3B">
              <w:rPr>
                <w:sz w:val="14"/>
                <w:szCs w:val="14"/>
              </w:rPr>
              <w:t>HB.2.2.1. Sağlıklı büyüme ve gelişme için yapması gerekenleri belirleyebilme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D11. Özgürlük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SAĞLIĞIM VE GÜVENLİĞİM</w:t>
            </w:r>
          </w:p>
        </w:tc>
        <w:tc>
          <w:tcPr>
            <w:tcW w:w="1985" w:type="dxa"/>
            <w:vAlign w:val="center"/>
          </w:tcPr>
          <w:p w:rsidR="00FE0D3B" w:rsidRPr="00FE0D3B" w:rsidRDefault="00FE0D3B" w:rsidP="00760F07">
            <w:pPr>
              <w:rPr>
                <w:sz w:val="14"/>
                <w:szCs w:val="14"/>
              </w:rPr>
            </w:pPr>
            <w:r w:rsidRPr="00FE0D3B">
              <w:rPr>
                <w:sz w:val="14"/>
                <w:szCs w:val="14"/>
              </w:rPr>
              <w:t>Sağlıklı Büyüme ve Gelişmeyi Etkileyen Etkenler</w:t>
            </w:r>
          </w:p>
        </w:tc>
        <w:tc>
          <w:tcPr>
            <w:tcW w:w="2410" w:type="dxa"/>
            <w:vAlign w:val="center"/>
          </w:tcPr>
          <w:p w:rsidR="00FE0D3B" w:rsidRPr="00FE0D3B" w:rsidRDefault="00FE0D3B" w:rsidP="001C2F89">
            <w:pPr>
              <w:rPr>
                <w:sz w:val="14"/>
                <w:szCs w:val="14"/>
              </w:rPr>
            </w:pPr>
            <w:r w:rsidRPr="00FE0D3B">
              <w:rPr>
                <w:sz w:val="14"/>
                <w:szCs w:val="14"/>
              </w:rPr>
              <w:t>OKUL TEMELLİ PLANLAMA HB.2.2.1. Sağlıklı büyüme ve gelişme ile alışkanlıkları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Sağlıklı büyüme ve gelişme için yapılması gerekenleri belirler. b Alışkanlıklarını belirler. c Sağlıklı büyüme ve gelişme ile alışkanlıkları arasındaki ilişkiyi belirler.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D11. Özgürlük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SAĞLIĞIM VE GÜVENLİĞİM</w:t>
            </w:r>
          </w:p>
        </w:tc>
        <w:tc>
          <w:tcPr>
            <w:tcW w:w="1985" w:type="dxa"/>
            <w:vAlign w:val="center"/>
          </w:tcPr>
          <w:p w:rsidR="00FE0D3B" w:rsidRPr="00FE0D3B" w:rsidRDefault="00FE0D3B" w:rsidP="00760F07">
            <w:pPr>
              <w:rPr>
                <w:sz w:val="14"/>
                <w:szCs w:val="14"/>
              </w:rPr>
            </w:pPr>
            <w:r w:rsidRPr="00FE0D3B">
              <w:rPr>
                <w:sz w:val="14"/>
                <w:szCs w:val="14"/>
              </w:rPr>
              <w:t>Sağlıklı Büyüme ve Gelişmeyi Etkileyen Etkenler</w:t>
            </w:r>
          </w:p>
        </w:tc>
        <w:tc>
          <w:tcPr>
            <w:tcW w:w="2410" w:type="dxa"/>
            <w:vAlign w:val="center"/>
          </w:tcPr>
          <w:p w:rsidR="00FE0D3B" w:rsidRPr="00FE0D3B" w:rsidRDefault="00FE0D3B" w:rsidP="001C2F89">
            <w:pPr>
              <w:rPr>
                <w:sz w:val="14"/>
                <w:szCs w:val="14"/>
              </w:rPr>
            </w:pPr>
            <w:r w:rsidRPr="00FE0D3B">
              <w:rPr>
                <w:sz w:val="14"/>
                <w:szCs w:val="14"/>
              </w:rPr>
              <w:t>HB.2.2.1. Sağlıklı büyüme ve gelişme ile alışkanlıkları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Sağlıklı büyüme ve gelişme için yapılması gerekenleri belirler. b Alışkanlıklarını belirler. c Sağlıklı büyüme ve gelişme ile alışkanlıkları arasındaki ilişkiyi belirler.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D11. Özgürlük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SAĞLIĞIM VE GÜVENLİĞİM</w:t>
            </w:r>
          </w:p>
        </w:tc>
        <w:tc>
          <w:tcPr>
            <w:tcW w:w="1985" w:type="dxa"/>
            <w:vAlign w:val="center"/>
          </w:tcPr>
          <w:p w:rsidR="00FE0D3B" w:rsidRPr="00FE0D3B" w:rsidRDefault="00FE0D3B" w:rsidP="00760F07">
            <w:pPr>
              <w:rPr>
                <w:sz w:val="14"/>
                <w:szCs w:val="14"/>
              </w:rPr>
            </w:pPr>
            <w:r w:rsidRPr="00FE0D3B">
              <w:rPr>
                <w:sz w:val="14"/>
                <w:szCs w:val="14"/>
              </w:rPr>
              <w:t>Kişisel Alan Sınırlarını Koruma</w:t>
            </w:r>
          </w:p>
        </w:tc>
        <w:tc>
          <w:tcPr>
            <w:tcW w:w="2410" w:type="dxa"/>
            <w:vAlign w:val="center"/>
          </w:tcPr>
          <w:p w:rsidR="00FE0D3B" w:rsidRPr="00FE0D3B" w:rsidRDefault="00FE0D3B" w:rsidP="001C2F89">
            <w:pPr>
              <w:rPr>
                <w:sz w:val="14"/>
                <w:szCs w:val="14"/>
              </w:rPr>
            </w:pPr>
            <w:r w:rsidRPr="00FE0D3B">
              <w:rPr>
                <w:sz w:val="14"/>
                <w:szCs w:val="14"/>
              </w:rPr>
              <w:t>HB.2.2.2. Kişisel alanının sınırlarını koruyabilme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D8. Mahremiyet D11. Özgürlük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SAĞLIĞIM VE GÜVENLİĞİM</w:t>
            </w:r>
          </w:p>
        </w:tc>
        <w:tc>
          <w:tcPr>
            <w:tcW w:w="1985" w:type="dxa"/>
            <w:vAlign w:val="center"/>
          </w:tcPr>
          <w:p w:rsidR="00FE0D3B" w:rsidRPr="00FE0D3B" w:rsidRDefault="00FE0D3B" w:rsidP="00760F07">
            <w:pPr>
              <w:rPr>
                <w:sz w:val="14"/>
                <w:szCs w:val="14"/>
              </w:rPr>
            </w:pPr>
            <w:r w:rsidRPr="00FE0D3B">
              <w:rPr>
                <w:sz w:val="14"/>
                <w:szCs w:val="14"/>
              </w:rPr>
              <w:t>Trafil İşaret Levhaları</w:t>
            </w:r>
          </w:p>
        </w:tc>
        <w:tc>
          <w:tcPr>
            <w:tcW w:w="2410" w:type="dxa"/>
            <w:vAlign w:val="center"/>
          </w:tcPr>
          <w:p w:rsidR="00FE0D3B" w:rsidRPr="00FE0D3B" w:rsidRDefault="00FE0D3B" w:rsidP="001C2F89">
            <w:pPr>
              <w:rPr>
                <w:sz w:val="14"/>
                <w:szCs w:val="14"/>
              </w:rPr>
            </w:pPr>
            <w:r w:rsidRPr="00FE0D3B">
              <w:rPr>
                <w:sz w:val="14"/>
                <w:szCs w:val="14"/>
              </w:rPr>
              <w:t>HB.2.2.3. Temel trafik işaret levhalarını tanıyabilme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D8. Mahremiyet D11. Özgürlük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SAĞLIĞIM VE GÜVENLİĞİM</w:t>
            </w:r>
          </w:p>
        </w:tc>
        <w:tc>
          <w:tcPr>
            <w:tcW w:w="1985" w:type="dxa"/>
            <w:vAlign w:val="center"/>
          </w:tcPr>
          <w:p w:rsidR="00FE0D3B" w:rsidRPr="00FE0D3B" w:rsidRDefault="00FE0D3B" w:rsidP="00760F07">
            <w:pPr>
              <w:rPr>
                <w:sz w:val="14"/>
                <w:szCs w:val="14"/>
              </w:rPr>
            </w:pPr>
            <w:r w:rsidRPr="00FE0D3B">
              <w:rPr>
                <w:sz w:val="14"/>
                <w:szCs w:val="14"/>
              </w:rPr>
              <w:t>Acil Durumlardaki Davranışlar</w:t>
            </w:r>
          </w:p>
        </w:tc>
        <w:tc>
          <w:tcPr>
            <w:tcW w:w="2410" w:type="dxa"/>
            <w:vAlign w:val="center"/>
          </w:tcPr>
          <w:p w:rsidR="00FE0D3B" w:rsidRPr="00FE0D3B" w:rsidRDefault="00FE0D3B" w:rsidP="001C2F89">
            <w:pPr>
              <w:rPr>
                <w:sz w:val="14"/>
                <w:szCs w:val="14"/>
              </w:rPr>
            </w:pPr>
            <w:r w:rsidRPr="00FE0D3B">
              <w:rPr>
                <w:sz w:val="14"/>
                <w:szCs w:val="14"/>
              </w:rPr>
              <w:t>HB.2.2.4. Acil bir durumda yetkililerle etkili iletişim kurabilme</w:t>
            </w:r>
          </w:p>
        </w:tc>
        <w:tc>
          <w:tcPr>
            <w:tcW w:w="3402" w:type="dxa"/>
            <w:vAlign w:val="center"/>
          </w:tcPr>
          <w:p w:rsidR="00FE0D3B" w:rsidRPr="00FE0D3B" w:rsidRDefault="00FE0D3B" w:rsidP="001C2F89">
            <w:pPr>
              <w:rPr>
                <w:sz w:val="14"/>
                <w:szCs w:val="14"/>
              </w:rPr>
            </w:pPr>
            <w:r w:rsidRPr="00FE0D3B">
              <w:rPr>
                <w:sz w:val="14"/>
                <w:szCs w:val="14"/>
              </w:rPr>
              <w:t>a Acil bir durumu yetkililere ifade ederken dikkat edilmesi gerekenleri açıklar. b Acil bir durumda yetkililerin yönlendirmelerini dinlerken dikkat edilmesi gerekenleri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D8. Mahremiyet D11. Özgürlük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13</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Acil Durumlardaki Davranışlar Ailenin Önemi</w:t>
            </w:r>
          </w:p>
        </w:tc>
        <w:tc>
          <w:tcPr>
            <w:tcW w:w="2410" w:type="dxa"/>
            <w:vAlign w:val="center"/>
          </w:tcPr>
          <w:p w:rsidR="00FE0D3B" w:rsidRPr="00FE0D3B" w:rsidRDefault="00FE0D3B" w:rsidP="001C2F89">
            <w:pPr>
              <w:rPr>
                <w:sz w:val="14"/>
                <w:szCs w:val="14"/>
              </w:rPr>
            </w:pPr>
            <w:r w:rsidRPr="00FE0D3B">
              <w:rPr>
                <w:sz w:val="14"/>
                <w:szCs w:val="14"/>
              </w:rPr>
              <w:t>HB.2.2.4. Acil bir durumda yetkililerle etkili iletişim kurabilme HB.2.3.1. Ailenin önemini yorumlayabilme</w:t>
            </w:r>
          </w:p>
        </w:tc>
        <w:tc>
          <w:tcPr>
            <w:tcW w:w="3402" w:type="dxa"/>
            <w:vAlign w:val="center"/>
          </w:tcPr>
          <w:p w:rsidR="00FE0D3B" w:rsidRPr="00FE0D3B" w:rsidRDefault="00FE0D3B" w:rsidP="001C2F89">
            <w:pPr>
              <w:rPr>
                <w:sz w:val="14"/>
                <w:szCs w:val="14"/>
              </w:rPr>
            </w:pPr>
            <w:r w:rsidRPr="00FE0D3B">
              <w:rPr>
                <w:sz w:val="14"/>
                <w:szCs w:val="14"/>
              </w:rPr>
              <w:t>b Acil bir durumda yetkililerin yönlendirmelerini dinlerken dikkat edilmesi gerekenleri açıklar. a Ailenin önemine ilişkin verilen örnekleri inceler.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 OB5. Kültür Okuryazarlığı</w:t>
            </w:r>
          </w:p>
        </w:tc>
        <w:tc>
          <w:tcPr>
            <w:tcW w:w="851" w:type="dxa"/>
            <w:vAlign w:val="center"/>
          </w:tcPr>
          <w:p w:rsidR="00FE0D3B" w:rsidRPr="00FE0D3B" w:rsidRDefault="005F3AD2" w:rsidP="00760F07">
            <w:pPr>
              <w:rPr>
                <w:sz w:val="14"/>
                <w:szCs w:val="14"/>
              </w:rPr>
            </w:pPr>
            <w:r>
              <w:rPr>
                <w:sz w:val="14"/>
                <w:szCs w:val="14"/>
              </w:rPr>
              <w:t>SAĞLIĞIM VE GÜVENLİĞİM D8. Mahremiyet D11. Özgürlük D13. Sağlıklı Yaşam D14. Saygı D16. Sorumluluk D18. Temizlik AİLEM VE TOPLUM D2. Aile Bütünlüğü D5. Duyarlılık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Ailenin Önemi</w:t>
            </w:r>
          </w:p>
        </w:tc>
        <w:tc>
          <w:tcPr>
            <w:tcW w:w="2410" w:type="dxa"/>
            <w:vAlign w:val="center"/>
          </w:tcPr>
          <w:p w:rsidR="00FE0D3B" w:rsidRPr="00FE0D3B" w:rsidRDefault="00FE0D3B" w:rsidP="001C2F89">
            <w:pPr>
              <w:rPr>
                <w:sz w:val="14"/>
                <w:szCs w:val="14"/>
              </w:rPr>
            </w:pPr>
            <w:r w:rsidRPr="00FE0D3B">
              <w:rPr>
                <w:sz w:val="14"/>
                <w:szCs w:val="14"/>
              </w:rPr>
              <w:t>HB.2.3.1. Ailenin önemini yorumlayabilme</w:t>
            </w:r>
          </w:p>
        </w:tc>
        <w:tc>
          <w:tcPr>
            <w:tcW w:w="3402" w:type="dxa"/>
            <w:vAlign w:val="center"/>
          </w:tcPr>
          <w:p w:rsidR="00FE0D3B" w:rsidRPr="00FE0D3B" w:rsidRDefault="00FE0D3B" w:rsidP="001C2F89">
            <w:pPr>
              <w:rPr>
                <w:sz w:val="14"/>
                <w:szCs w:val="14"/>
              </w:rPr>
            </w:pPr>
            <w:r w:rsidRPr="00FE0D3B">
              <w:rPr>
                <w:sz w:val="14"/>
                <w:szCs w:val="14"/>
              </w:rPr>
              <w:t>b Ailenin önemine ilişkin yaptığı çıkarımları kendi cümleleri ile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 OB5. Kültür Okuryazarlığı</w:t>
            </w:r>
          </w:p>
        </w:tc>
        <w:tc>
          <w:tcPr>
            <w:tcW w:w="851" w:type="dxa"/>
            <w:vAlign w:val="center"/>
          </w:tcPr>
          <w:p w:rsidR="00FE0D3B" w:rsidRPr="00FE0D3B" w:rsidRDefault="005F3AD2" w:rsidP="00760F07">
            <w:pPr>
              <w:rPr>
                <w:sz w:val="14"/>
                <w:szCs w:val="14"/>
              </w:rPr>
            </w:pPr>
            <w:r>
              <w:rPr>
                <w:sz w:val="14"/>
                <w:szCs w:val="14"/>
              </w:rPr>
              <w:t>SAĞLIĞIM VE GÜVENLİĞİM D8. Mahremiyet D11. Özgürlük D13. Sağlıklı Yaşam D14. Saygı D16. Sorumluluk D18. Temizlik AİLEM VE TOPLUM D2. Aile Bütünlüğü D5. Duyarlılık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Ailede Nezaket ve Görgü Kuralları</w:t>
            </w:r>
          </w:p>
        </w:tc>
        <w:tc>
          <w:tcPr>
            <w:tcW w:w="2410" w:type="dxa"/>
            <w:vAlign w:val="center"/>
          </w:tcPr>
          <w:p w:rsidR="00FE0D3B" w:rsidRPr="00FE0D3B" w:rsidRDefault="00FE0D3B" w:rsidP="001C2F89">
            <w:pPr>
              <w:rPr>
                <w:sz w:val="14"/>
                <w:szCs w:val="14"/>
              </w:rPr>
            </w:pPr>
            <w:r w:rsidRPr="00FE0D3B">
              <w:rPr>
                <w:sz w:val="14"/>
                <w:szCs w:val="14"/>
              </w:rPr>
              <w:t>HB.2.3.2. Toplumsal yaşamda nezaket ve görgü kurallarına uygun davranabilme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 OB5. Kültür Okuryazarlığı</w:t>
            </w:r>
          </w:p>
        </w:tc>
        <w:tc>
          <w:tcPr>
            <w:tcW w:w="851" w:type="dxa"/>
            <w:vAlign w:val="center"/>
          </w:tcPr>
          <w:p w:rsidR="00FE0D3B" w:rsidRPr="00FE0D3B" w:rsidRDefault="005F3AD2" w:rsidP="00760F07">
            <w:pPr>
              <w:rPr>
                <w:sz w:val="14"/>
                <w:szCs w:val="14"/>
              </w:rPr>
            </w:pPr>
            <w:r>
              <w:rPr>
                <w:sz w:val="14"/>
                <w:szCs w:val="14"/>
              </w:rPr>
              <w:t>SAĞLIĞIM VE GÜVENLİĞİM D8. Mahremiyet D11. Özgürlük D13. Sağlıklı Yaşam D14. Saygı D16. Sorumluluk D18. Temizlik AİLEM VE TOPLUM D2. Aile Bütünlüğü D5. Duyarlılık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Ailedeki Görev ve Sorumluluklar</w:t>
            </w:r>
          </w:p>
        </w:tc>
        <w:tc>
          <w:tcPr>
            <w:tcW w:w="2410" w:type="dxa"/>
            <w:vAlign w:val="center"/>
          </w:tcPr>
          <w:p w:rsidR="00FE0D3B" w:rsidRPr="00FE0D3B" w:rsidRDefault="00FE0D3B" w:rsidP="001C2F89">
            <w:pPr>
              <w:rPr>
                <w:sz w:val="14"/>
                <w:szCs w:val="14"/>
              </w:rPr>
            </w:pPr>
            <w:r w:rsidRPr="00FE0D3B">
              <w:rPr>
                <w:sz w:val="14"/>
                <w:szCs w:val="14"/>
              </w:rPr>
              <w:t>OKUL TEMELLİ PLANLAMA</w:t>
              <w:br/>
              <w:t>HB.2.3.3. Yakın çevresinde üzerine düşen görev ve sorumlulukları günlük yaşamına yansıtabilme</w:t>
            </w:r>
          </w:p>
        </w:tc>
        <w:tc>
          <w:tcPr>
            <w:tcW w:w="3402" w:type="dxa"/>
            <w:vAlign w:val="center"/>
          </w:tcPr>
          <w:p w:rsidR="00FE0D3B" w:rsidRPr="00FE0D3B" w:rsidRDefault="00FE0D3B" w:rsidP="001C2F89">
            <w:pPr>
              <w:rPr>
                <w:sz w:val="14"/>
                <w:szCs w:val="14"/>
              </w:rPr>
            </w:pPr>
            <w:r w:rsidRPr="00FE0D3B">
              <w:rPr>
                <w:sz w:val="14"/>
                <w:szCs w:val="14"/>
              </w:rPr>
              <w:t>a Yakın çevresinde üzerine düşen görev ve sorumluluklarını gözden geçirir. b Yakın çevresinde üzerine düşen görev ve sorumluluklarına ilişkin çıkarımda bulunur.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AİLEM VE TOPLUM OB4. Görsel Okuryazarlık OB5. Kültür Okuryazarlığı YAŞADIĞIM YER VE ÜLKEM OB1. Bilgi Okuryazarlığı OB4. Görsel Okuryazarlık</w:t>
            </w:r>
          </w:p>
        </w:tc>
        <w:tc>
          <w:tcPr>
            <w:tcW w:w="851" w:type="dxa"/>
            <w:vAlign w:val="center"/>
          </w:tcPr>
          <w:p w:rsidR="00FE0D3B" w:rsidRPr="00FE0D3B" w:rsidRDefault="005F3AD2" w:rsidP="00760F07">
            <w:pPr>
              <w:rPr>
                <w:sz w:val="14"/>
                <w:szCs w:val="14"/>
              </w:rPr>
            </w:pPr>
            <w:r>
              <w:rPr>
                <w:sz w:val="14"/>
                <w:szCs w:val="14"/>
              </w:rPr>
              <w:t>AİLEM VE TOPLUM D2. Aile Bütünlüğü D5. Duyarlılık D14. Saygı D15. Sevgi D16. Sorumluluk YAŞADIĞIM YER VE ÜLKEM D3. Çalışkanlık D11. Özgürlük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Ailedeki Görev ve Sorumluluklar</w:t>
            </w:r>
          </w:p>
        </w:tc>
        <w:tc>
          <w:tcPr>
            <w:tcW w:w="2410" w:type="dxa"/>
            <w:vAlign w:val="center"/>
          </w:tcPr>
          <w:p w:rsidR="00FE0D3B" w:rsidRPr="00FE0D3B" w:rsidRDefault="00FE0D3B" w:rsidP="001C2F89">
            <w:pPr>
              <w:rPr>
                <w:sz w:val="14"/>
                <w:szCs w:val="14"/>
              </w:rPr>
            </w:pPr>
            <w:r w:rsidRPr="00FE0D3B">
              <w:rPr>
                <w:sz w:val="14"/>
                <w:szCs w:val="14"/>
              </w:rPr>
              <w:t>HB.2.3.3. Yakın çevresinde üzerine düşen görev ve sorumlulukları günlük yaşamına yansıtabilme</w:t>
            </w:r>
          </w:p>
        </w:tc>
        <w:tc>
          <w:tcPr>
            <w:tcW w:w="3402" w:type="dxa"/>
            <w:vAlign w:val="center"/>
          </w:tcPr>
          <w:p w:rsidR="00FE0D3B" w:rsidRPr="00FE0D3B" w:rsidRDefault="00FE0D3B" w:rsidP="001C2F89">
            <w:pPr>
              <w:rPr>
                <w:sz w:val="14"/>
                <w:szCs w:val="14"/>
              </w:rPr>
            </w:pPr>
            <w:r w:rsidRPr="00FE0D3B">
              <w:rPr>
                <w:sz w:val="14"/>
                <w:szCs w:val="14"/>
              </w:rPr>
              <w:t>a Yakın çevresinde üzerine düşen görev ve sorumluluklarını gözden geçirir. b Yakın çevresinde üzerine düşen görev ve sorumluluklarına ilişkin çıkarımda bulunur.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AİLEM VE TOPLUM OB4. Görsel Okuryazarlık OB5. Kültür Okuryazarlığı YAŞADIĞIM YER VE ÜLKEM OB1. Bilgi Okuryazarlığı OB4. Görsel Okuryazarlık</w:t>
            </w:r>
          </w:p>
        </w:tc>
        <w:tc>
          <w:tcPr>
            <w:tcW w:w="851" w:type="dxa"/>
            <w:vAlign w:val="center"/>
          </w:tcPr>
          <w:p w:rsidR="00FE0D3B" w:rsidRPr="00FE0D3B" w:rsidRDefault="005F3AD2" w:rsidP="00760F07">
            <w:pPr>
              <w:rPr>
                <w:sz w:val="14"/>
                <w:szCs w:val="14"/>
              </w:rPr>
            </w:pPr>
            <w:r>
              <w:rPr>
                <w:sz w:val="14"/>
                <w:szCs w:val="14"/>
              </w:rPr>
              <w:t>AİLEM VE TOPLUM D2. Aile Bütünlüğü D5. Duyarlılık D14. Saygı D15. Sevgi D16. Sorumluluk YAŞADIĞIM YER VE ÜLKEM D3. Çalışkanlık D11. Özgürlük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AİLEM VE TOPLUM YAŞADIĞIM YER VE ÜLKEM</w:t>
            </w:r>
          </w:p>
        </w:tc>
        <w:tc>
          <w:tcPr>
            <w:tcW w:w="1985" w:type="dxa"/>
            <w:vAlign w:val="center"/>
          </w:tcPr>
          <w:p w:rsidR="00FE0D3B" w:rsidRPr="00FE0D3B" w:rsidRDefault="00FE0D3B" w:rsidP="00760F07">
            <w:pPr>
              <w:rPr>
                <w:sz w:val="14"/>
                <w:szCs w:val="14"/>
              </w:rPr>
            </w:pPr>
            <w:r w:rsidRPr="00FE0D3B">
              <w:rPr>
                <w:sz w:val="14"/>
                <w:szCs w:val="14"/>
              </w:rPr>
              <w:t>Ailedeki Görev ve Sorumluluklar Tarihî Mekânlar ve Doğal Güzellikler</w:t>
            </w:r>
          </w:p>
        </w:tc>
        <w:tc>
          <w:tcPr>
            <w:tcW w:w="2410" w:type="dxa"/>
            <w:vAlign w:val="center"/>
          </w:tcPr>
          <w:p w:rsidR="00FE0D3B" w:rsidRPr="00FE0D3B" w:rsidRDefault="00FE0D3B" w:rsidP="001C2F89">
            <w:pPr>
              <w:rPr>
                <w:sz w:val="14"/>
                <w:szCs w:val="14"/>
              </w:rPr>
            </w:pPr>
            <w:r w:rsidRPr="00FE0D3B">
              <w:rPr>
                <w:sz w:val="14"/>
                <w:szCs w:val="14"/>
              </w:rPr>
              <w:t>HB.2.3.3. Yakın çevresinde üzerine düşen görev ve sorumlulukları günlük yaşamına yansıtabilme HB.2.4.1. Yakın çevresinde bulunan tarihî mekân ve doğal güzellikleri belirleyebilme</w:t>
            </w:r>
          </w:p>
        </w:tc>
        <w:tc>
          <w:tcPr>
            <w:tcW w:w="3402" w:type="dxa"/>
            <w:vAlign w:val="center"/>
          </w:tcPr>
          <w:p w:rsidR="00FE0D3B" w:rsidRPr="00FE0D3B" w:rsidRDefault="00FE0D3B" w:rsidP="001C2F89">
            <w:pPr>
              <w:rPr>
                <w:sz w:val="14"/>
                <w:szCs w:val="14"/>
              </w:rPr>
            </w:pPr>
            <w:r w:rsidRPr="00FE0D3B">
              <w:rPr>
                <w:sz w:val="14"/>
                <w:szCs w:val="14"/>
              </w:rPr>
              <w:t>a Yakın çevresinde üzerine düşen görev ve sorumluluklarını gözden geçirir. b Yakın çevresinde üzerine düşen görev ve sorumluluklarına ilişkin çıkarımda bulunur.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AİLEM VE TOPLUM OB4. Görsel Okuryazarlık OB5. Kültür Okuryazarlığı YAŞADIĞIM YER VE ÜLKEM OB1. Bilgi Okuryazarlığı OB4. Görsel Okuryazarlık</w:t>
            </w:r>
          </w:p>
        </w:tc>
        <w:tc>
          <w:tcPr>
            <w:tcW w:w="851" w:type="dxa"/>
            <w:vAlign w:val="center"/>
          </w:tcPr>
          <w:p w:rsidR="00FE0D3B" w:rsidRPr="00FE0D3B" w:rsidRDefault="005F3AD2" w:rsidP="00760F07">
            <w:pPr>
              <w:rPr>
                <w:sz w:val="14"/>
                <w:szCs w:val="14"/>
              </w:rPr>
            </w:pPr>
            <w:r>
              <w:rPr>
                <w:sz w:val="14"/>
                <w:szCs w:val="14"/>
              </w:rPr>
              <w:t>AİLEM VE TOPLUM D2. Aile Bütünlüğü D5. Duyarlılık D14. Saygı D15. Sevgi D16. Sorumluluk YAŞADIĞIM YER VE ÜLKEM D3. Çalışkanlık D11. Özgürlük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YAŞADIĞIM YER VE ÜLKEM</w:t>
            </w:r>
          </w:p>
        </w:tc>
        <w:tc>
          <w:tcPr>
            <w:tcW w:w="1985" w:type="dxa"/>
            <w:vAlign w:val="center"/>
          </w:tcPr>
          <w:p w:rsidR="00FE0D3B" w:rsidRPr="00FE0D3B" w:rsidRDefault="00FE0D3B" w:rsidP="00760F07">
            <w:pPr>
              <w:rPr>
                <w:sz w:val="14"/>
                <w:szCs w:val="14"/>
              </w:rPr>
            </w:pPr>
            <w:r w:rsidRPr="00FE0D3B">
              <w:rPr>
                <w:sz w:val="14"/>
                <w:szCs w:val="14"/>
              </w:rPr>
              <w:t>Tarihî Mekânlar ve Doğal Güzellikler</w:t>
            </w:r>
          </w:p>
        </w:tc>
        <w:tc>
          <w:tcPr>
            <w:tcW w:w="2410" w:type="dxa"/>
            <w:vAlign w:val="center"/>
          </w:tcPr>
          <w:p w:rsidR="00FE0D3B" w:rsidRPr="00FE0D3B" w:rsidRDefault="00FE0D3B" w:rsidP="001C2F89">
            <w:pPr>
              <w:rPr>
                <w:sz w:val="14"/>
                <w:szCs w:val="14"/>
              </w:rPr>
            </w:pPr>
            <w:r w:rsidRPr="00FE0D3B">
              <w:rPr>
                <w:sz w:val="14"/>
                <w:szCs w:val="14"/>
              </w:rPr>
              <w:t>HB.2.4.1. Yakın çevresinde bulunan tarihî mekân ve doğal güzellikleri belirleyebilme</w:t>
            </w:r>
          </w:p>
        </w:tc>
        <w:tc>
          <w:tcPr>
            <w:tcW w:w="3402" w:type="dxa"/>
            <w:vAlign w:val="center"/>
          </w:tcPr>
          <w:p w:rsidR="00FE0D3B" w:rsidRPr="00FE0D3B" w:rsidRDefault="00FE0D3B" w:rsidP="001C2F89">
            <w:pPr>
              <w:rPr>
                <w:sz w:val="14"/>
                <w:szCs w:val="14"/>
              </w:rPr>
            </w:pPr>
            <w:r w:rsidRPr="00FE0D3B">
              <w:rPr>
                <w:sz w:val="14"/>
                <w:szCs w:val="14"/>
              </w:rPr>
              <w:t>a Yakın çevresinde bulunan tarihî mekân ve doğal güzellikleri fark eder. b Yakın çevresinde bulunan tarihî mekân ve doğal güzelliklerin temel özelliklerini ifade eder.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YAŞADIĞIM YER VE ÜLKEM D3. Çalışkanlık D6. Dürüstlük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YAŞADIĞIM YER VE ÜLKEM</w:t>
            </w:r>
          </w:p>
        </w:tc>
        <w:tc>
          <w:tcPr>
            <w:tcW w:w="1985" w:type="dxa"/>
            <w:vAlign w:val="center"/>
          </w:tcPr>
          <w:p w:rsidR="00FE0D3B" w:rsidRPr="00FE0D3B" w:rsidRDefault="00FE0D3B" w:rsidP="00760F07">
            <w:pPr>
              <w:rPr>
                <w:sz w:val="14"/>
                <w:szCs w:val="14"/>
              </w:rPr>
            </w:pPr>
            <w:r w:rsidRPr="00FE0D3B">
              <w:rPr>
                <w:sz w:val="14"/>
                <w:szCs w:val="14"/>
              </w:rPr>
              <w:t>Yaşadığı Yerin Yönetim Birimleri</w:t>
            </w:r>
          </w:p>
        </w:tc>
        <w:tc>
          <w:tcPr>
            <w:tcW w:w="2410" w:type="dxa"/>
            <w:vAlign w:val="center"/>
          </w:tcPr>
          <w:p w:rsidR="00FE0D3B" w:rsidRPr="00FE0D3B" w:rsidRDefault="00FE0D3B" w:rsidP="001C2F89">
            <w:pPr>
              <w:rPr>
                <w:sz w:val="14"/>
                <w:szCs w:val="14"/>
              </w:rPr>
            </w:pPr>
            <w:r w:rsidRPr="00FE0D3B">
              <w:rPr>
                <w:sz w:val="14"/>
                <w:szCs w:val="14"/>
              </w:rPr>
              <w:t>HB.2.4.2. Yaşadığı yerin yönetim birimleri ile ilgili kaynaklardan bilgi toplayabilme</w:t>
            </w:r>
          </w:p>
        </w:tc>
        <w:tc>
          <w:tcPr>
            <w:tcW w:w="3402" w:type="dxa"/>
            <w:vAlign w:val="center"/>
          </w:tcPr>
          <w:p w:rsidR="00FE0D3B" w:rsidRPr="00FE0D3B" w:rsidRDefault="00FE0D3B" w:rsidP="001C2F89">
            <w:pPr>
              <w:rPr>
                <w:sz w:val="14"/>
                <w:szCs w:val="14"/>
              </w:rPr>
            </w:pPr>
            <w:r w:rsidRPr="00FE0D3B">
              <w:rPr>
                <w:sz w:val="14"/>
                <w:szCs w:val="14"/>
              </w:rPr>
              <w:t>a Yaşadığı yerin yönetim birimleri ile ilgili kaynaklardan bilgileri bulur. b Yaşadığı yerin yönetim birimleri ile ilgili bulduğu bilgileri kaydeder.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YAŞADIĞIM YER VE ÜLKEM D3. Çalışkanlık D6. Dürüstlük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YAŞADIĞIM YER VE ÜLKEM</w:t>
            </w:r>
          </w:p>
        </w:tc>
        <w:tc>
          <w:tcPr>
            <w:tcW w:w="1985" w:type="dxa"/>
            <w:vAlign w:val="center"/>
          </w:tcPr>
          <w:p w:rsidR="00FE0D3B" w:rsidRPr="00FE0D3B" w:rsidRDefault="00FE0D3B" w:rsidP="00760F07">
            <w:pPr>
              <w:rPr>
                <w:sz w:val="14"/>
                <w:szCs w:val="14"/>
              </w:rPr>
            </w:pPr>
            <w:r w:rsidRPr="00FE0D3B">
              <w:rPr>
                <w:sz w:val="14"/>
                <w:szCs w:val="14"/>
              </w:rPr>
              <w:t>Mustafa Kemal Atatürkün Öğrencilik Yılları</w:t>
            </w:r>
          </w:p>
        </w:tc>
        <w:tc>
          <w:tcPr>
            <w:tcW w:w="2410" w:type="dxa"/>
            <w:vAlign w:val="center"/>
          </w:tcPr>
          <w:p w:rsidR="00FE0D3B" w:rsidRPr="00FE0D3B" w:rsidRDefault="00FE0D3B" w:rsidP="001C2F89">
            <w:pPr>
              <w:rPr>
                <w:sz w:val="14"/>
                <w:szCs w:val="14"/>
              </w:rPr>
            </w:pPr>
            <w:r w:rsidRPr="00FE0D3B">
              <w:rPr>
                <w:sz w:val="14"/>
                <w:szCs w:val="14"/>
              </w:rPr>
              <w:t>HB.2.4.3. Mustafa Kemal Atatürkün öğrencilik yıllarına ait anıları yorumlayabilme</w:t>
            </w:r>
          </w:p>
        </w:tc>
        <w:tc>
          <w:tcPr>
            <w:tcW w:w="3402" w:type="dxa"/>
            <w:vAlign w:val="center"/>
          </w:tcPr>
          <w:p w:rsidR="00FE0D3B" w:rsidRPr="00FE0D3B" w:rsidRDefault="00FE0D3B" w:rsidP="001C2F89">
            <w:pPr>
              <w:rPr>
                <w:sz w:val="14"/>
                <w:szCs w:val="14"/>
              </w:rPr>
            </w:pPr>
            <w:r w:rsidRPr="00FE0D3B">
              <w:rPr>
                <w:sz w:val="14"/>
                <w:szCs w:val="14"/>
              </w:rPr>
              <w:t>a Mustafa Kemal Atatürkün öğrencilik yıllarına ilişkin anıları inceler. b Mustafa Kemal Atatürkün öğrencilik yıllarına ilişkin anıları ifade eder.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YAŞADIĞIM YER VE ÜLKEM D3. Çalışkanlık D6. Dürüstlük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YAŞADIĞIM YER VE ÜLKEM</w:t>
            </w:r>
          </w:p>
        </w:tc>
        <w:tc>
          <w:tcPr>
            <w:tcW w:w="1985" w:type="dxa"/>
            <w:vAlign w:val="center"/>
          </w:tcPr>
          <w:p w:rsidR="00FE0D3B" w:rsidRPr="00FE0D3B" w:rsidRDefault="00FE0D3B" w:rsidP="00760F07">
            <w:pPr>
              <w:rPr>
                <w:sz w:val="14"/>
                <w:szCs w:val="14"/>
              </w:rPr>
            </w:pPr>
            <w:r w:rsidRPr="00FE0D3B">
              <w:rPr>
                <w:sz w:val="14"/>
                <w:szCs w:val="14"/>
              </w:rPr>
              <w:t>Mustafa Kemal Atatürkün Öğrencilik Yılları Millî Gün ve Bayramların Önemi</w:t>
            </w:r>
          </w:p>
        </w:tc>
        <w:tc>
          <w:tcPr>
            <w:tcW w:w="2410" w:type="dxa"/>
            <w:vAlign w:val="center"/>
          </w:tcPr>
          <w:p w:rsidR="00FE0D3B" w:rsidRPr="00FE0D3B" w:rsidRDefault="00FE0D3B" w:rsidP="001C2F89">
            <w:pPr>
              <w:rPr>
                <w:sz w:val="14"/>
                <w:szCs w:val="14"/>
              </w:rPr>
            </w:pPr>
            <w:r w:rsidRPr="00FE0D3B">
              <w:rPr>
                <w:sz w:val="14"/>
                <w:szCs w:val="14"/>
              </w:rPr>
              <w:t>HB.2.4.3. Mustafa Kemal Atatürkün öğrencilik yıllarına ait anıları yorumlayabilme HB.2.4.4. Millî gün ve bayramların önemini yorumlayabilme</w:t>
            </w:r>
          </w:p>
        </w:tc>
        <w:tc>
          <w:tcPr>
            <w:tcW w:w="3402" w:type="dxa"/>
            <w:vAlign w:val="center"/>
          </w:tcPr>
          <w:p w:rsidR="00FE0D3B" w:rsidRPr="00FE0D3B" w:rsidRDefault="00FE0D3B" w:rsidP="001C2F89">
            <w:pPr>
              <w:rPr>
                <w:sz w:val="14"/>
                <w:szCs w:val="14"/>
              </w:rPr>
            </w:pPr>
            <w:r w:rsidRPr="00FE0D3B">
              <w:rPr>
                <w:sz w:val="14"/>
                <w:szCs w:val="14"/>
              </w:rPr>
              <w:t>a Mustafa Kemal Atatürkün öğrencilik yıllarına ilişkin anıları inceler. b Mustafa Kemal Atatürkün öğrencilik yıllarına ilişkin anıları ifade eder. a Millî gün ve bayramlara ilişkin deneyimlerini paylaşır. b Millî gün ve bayramların önemini ifade eder.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YAŞADIĞIM YER VE ÜLKEM D3. Çalışkanlık D6. Dürüstlük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YAŞADIĞIM YER VE ÜLKEM</w:t>
            </w:r>
          </w:p>
        </w:tc>
        <w:tc>
          <w:tcPr>
            <w:tcW w:w="1985" w:type="dxa"/>
            <w:vAlign w:val="center"/>
          </w:tcPr>
          <w:p w:rsidR="00FE0D3B" w:rsidRPr="00FE0D3B" w:rsidRDefault="00FE0D3B" w:rsidP="00760F07">
            <w:pPr>
              <w:rPr>
                <w:sz w:val="14"/>
                <w:szCs w:val="14"/>
              </w:rPr>
            </w:pPr>
            <w:r w:rsidRPr="00FE0D3B">
              <w:rPr>
                <w:sz w:val="14"/>
                <w:szCs w:val="14"/>
              </w:rPr>
              <w:t>Millî Gün ve Bayramların Önemi</w:t>
            </w:r>
          </w:p>
        </w:tc>
        <w:tc>
          <w:tcPr>
            <w:tcW w:w="2410" w:type="dxa"/>
            <w:vAlign w:val="center"/>
          </w:tcPr>
          <w:p w:rsidR="00FE0D3B" w:rsidRPr="00FE0D3B" w:rsidRDefault="00FE0D3B" w:rsidP="001C2F89">
            <w:pPr>
              <w:rPr>
                <w:sz w:val="14"/>
                <w:szCs w:val="14"/>
              </w:rPr>
            </w:pPr>
            <w:r w:rsidRPr="00FE0D3B">
              <w:rPr>
                <w:sz w:val="14"/>
                <w:szCs w:val="14"/>
              </w:rPr>
              <w:t>HB.2.4.4. Millî gün ve bayramların önemini yorumlayabilme</w:t>
            </w:r>
          </w:p>
        </w:tc>
        <w:tc>
          <w:tcPr>
            <w:tcW w:w="3402" w:type="dxa"/>
            <w:vAlign w:val="center"/>
          </w:tcPr>
          <w:p w:rsidR="00FE0D3B" w:rsidRPr="00FE0D3B" w:rsidRDefault="00FE0D3B" w:rsidP="001C2F89">
            <w:pPr>
              <w:rPr>
                <w:sz w:val="14"/>
                <w:szCs w:val="14"/>
              </w:rPr>
            </w:pPr>
            <w:r w:rsidRPr="00FE0D3B">
              <w:rPr>
                <w:sz w:val="14"/>
                <w:szCs w:val="14"/>
              </w:rPr>
              <w:t>a Millî gün ve bayramlara ilişkin deneyimlerini paylaşır. b Millî gün ve bayramların önemini ifade eder.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YAŞADIĞIM YER VE ÜLKEM D3. Çalışkanlık D6. Dürüstlük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YAŞADIĞIM YER VE ÜLKEM</w:t>
            </w:r>
          </w:p>
        </w:tc>
        <w:tc>
          <w:tcPr>
            <w:tcW w:w="1985" w:type="dxa"/>
            <w:vAlign w:val="center"/>
          </w:tcPr>
          <w:p w:rsidR="00FE0D3B" w:rsidRPr="00FE0D3B" w:rsidRDefault="00FE0D3B" w:rsidP="00760F07">
            <w:pPr>
              <w:rPr>
                <w:sz w:val="14"/>
                <w:szCs w:val="14"/>
              </w:rPr>
            </w:pPr>
            <w:r w:rsidRPr="00FE0D3B">
              <w:rPr>
                <w:sz w:val="14"/>
                <w:szCs w:val="14"/>
              </w:rPr>
              <w:t>Dinî Gün ve Bayramların Önemi</w:t>
            </w:r>
          </w:p>
        </w:tc>
        <w:tc>
          <w:tcPr>
            <w:tcW w:w="2410" w:type="dxa"/>
            <w:vAlign w:val="center"/>
          </w:tcPr>
          <w:p w:rsidR="00FE0D3B" w:rsidRPr="00FE0D3B" w:rsidRDefault="00FE0D3B" w:rsidP="001C2F89">
            <w:pPr>
              <w:rPr>
                <w:sz w:val="14"/>
                <w:szCs w:val="14"/>
              </w:rPr>
            </w:pPr>
            <w:r w:rsidRPr="00FE0D3B">
              <w:rPr>
                <w:sz w:val="14"/>
                <w:szCs w:val="14"/>
              </w:rPr>
              <w:t>HB.2.4.5. Dinî gün ve bayramların önemini yorumlayabilme</w:t>
            </w:r>
          </w:p>
        </w:tc>
        <w:tc>
          <w:tcPr>
            <w:tcW w:w="3402" w:type="dxa"/>
            <w:vAlign w:val="center"/>
          </w:tcPr>
          <w:p w:rsidR="00FE0D3B" w:rsidRPr="00FE0D3B" w:rsidRDefault="00FE0D3B" w:rsidP="001C2F89">
            <w:pPr>
              <w:rPr>
                <w:sz w:val="14"/>
                <w:szCs w:val="14"/>
              </w:rPr>
            </w:pPr>
            <w:r w:rsidRPr="00FE0D3B">
              <w:rPr>
                <w:sz w:val="14"/>
                <w:szCs w:val="14"/>
              </w:rPr>
              <w:t>a Dinî gün ve bayramlara ilişkin deneyimlerini paylaşır. b Dinî gün ve bayramların önemini ifade eder.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YAŞADIĞIM YER VE ÜLKEM D3. Çalışkanlık D6. Dürüstlük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YAŞADIĞIM YER VE ÜLKEM</w:t>
            </w:r>
          </w:p>
        </w:tc>
        <w:tc>
          <w:tcPr>
            <w:tcW w:w="1985" w:type="dxa"/>
            <w:vAlign w:val="center"/>
          </w:tcPr>
          <w:p w:rsidR="00FE0D3B" w:rsidRPr="00FE0D3B" w:rsidRDefault="00FE0D3B" w:rsidP="00760F07">
            <w:pPr>
              <w:rPr>
                <w:sz w:val="14"/>
                <w:szCs w:val="14"/>
              </w:rPr>
            </w:pPr>
            <w:r w:rsidRPr="00FE0D3B">
              <w:rPr>
                <w:sz w:val="14"/>
                <w:szCs w:val="14"/>
              </w:rPr>
              <w:t>Dinî Gün ve Bayramların Önemi</w:t>
            </w:r>
          </w:p>
        </w:tc>
        <w:tc>
          <w:tcPr>
            <w:tcW w:w="2410" w:type="dxa"/>
            <w:vAlign w:val="center"/>
          </w:tcPr>
          <w:p w:rsidR="00FE0D3B" w:rsidRPr="00FE0D3B" w:rsidRDefault="00FE0D3B" w:rsidP="001C2F89">
            <w:pPr>
              <w:rPr>
                <w:sz w:val="14"/>
                <w:szCs w:val="14"/>
              </w:rPr>
            </w:pPr>
            <w:r w:rsidRPr="00FE0D3B">
              <w:rPr>
                <w:sz w:val="14"/>
                <w:szCs w:val="14"/>
              </w:rPr>
              <w:t>HB.1.4.5. Dinî gün ve bayramlarda yaşadığı duyguları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YAŞADIĞIM YER VE ÜLKEM D3. Çalışkanlık D6. Dürüstlük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Hava Olayları ve Mevsimler</w:t>
            </w:r>
          </w:p>
        </w:tc>
        <w:tc>
          <w:tcPr>
            <w:tcW w:w="2410" w:type="dxa"/>
            <w:vAlign w:val="center"/>
          </w:tcPr>
          <w:p w:rsidR="00FE0D3B" w:rsidRPr="00FE0D3B" w:rsidRDefault="00FE0D3B" w:rsidP="001C2F89">
            <w:pPr>
              <w:rPr>
                <w:sz w:val="14"/>
                <w:szCs w:val="14"/>
              </w:rPr>
            </w:pPr>
            <w:r w:rsidRPr="00FE0D3B">
              <w:rPr>
                <w:sz w:val="14"/>
                <w:szCs w:val="14"/>
              </w:rPr>
              <w:t>HB.2.5.1. Hava olayları ve mevsimler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Hava olaylarının özelliklerini belirler. b Mevsimlerin özelliklerini belirler. c Hava olayları ve mevsimler arasındaki ilişkiyi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OB4. Görsel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Hava Olayları ve Mevsimler</w:t>
            </w:r>
          </w:p>
        </w:tc>
        <w:tc>
          <w:tcPr>
            <w:tcW w:w="2410" w:type="dxa"/>
            <w:vAlign w:val="center"/>
          </w:tcPr>
          <w:p w:rsidR="00FE0D3B" w:rsidRPr="00FE0D3B" w:rsidRDefault="00FE0D3B" w:rsidP="001C2F89">
            <w:pPr>
              <w:rPr>
                <w:sz w:val="14"/>
                <w:szCs w:val="14"/>
              </w:rPr>
            </w:pPr>
            <w:r w:rsidRPr="00FE0D3B">
              <w:rPr>
                <w:sz w:val="14"/>
                <w:szCs w:val="14"/>
              </w:rPr>
              <w:t>OKUL TEMELLİ PLANLAMA</w:t>
              <w:br/>
              <w:t>HB.2.5.1. Hava olayları ve mevsimler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Hava olaylarının özelliklerini belirler. b Mevsimlerin özelliklerini belirler. c Hava olayları ve mevsimler arasındaki ilişkiyi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OB4. Görsel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Doğadan Yararlanarak Yön Bulma</w:t>
            </w:r>
          </w:p>
        </w:tc>
        <w:tc>
          <w:tcPr>
            <w:tcW w:w="2410" w:type="dxa"/>
            <w:vAlign w:val="center"/>
          </w:tcPr>
          <w:p w:rsidR="00FE0D3B" w:rsidRPr="00FE0D3B" w:rsidRDefault="00FE0D3B" w:rsidP="001C2F89">
            <w:pPr>
              <w:rPr>
                <w:sz w:val="14"/>
                <w:szCs w:val="14"/>
              </w:rPr>
            </w:pPr>
            <w:r w:rsidRPr="00FE0D3B">
              <w:rPr>
                <w:sz w:val="14"/>
                <w:szCs w:val="14"/>
              </w:rPr>
              <w:t>HB.2.5.2. Doğadan yararlanarak yönünü belirleyebilme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OB4. Görsel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Afetlere Karşı Alınacak Önlemler</w:t>
            </w:r>
          </w:p>
        </w:tc>
        <w:tc>
          <w:tcPr>
            <w:tcW w:w="2410" w:type="dxa"/>
            <w:vAlign w:val="center"/>
          </w:tcPr>
          <w:p w:rsidR="00FE0D3B" w:rsidRPr="00FE0D3B" w:rsidRDefault="00FE0D3B" w:rsidP="001C2F89">
            <w:pPr>
              <w:rPr>
                <w:sz w:val="14"/>
                <w:szCs w:val="14"/>
              </w:rPr>
            </w:pPr>
            <w:r w:rsidRPr="00FE0D3B">
              <w:rPr>
                <w:sz w:val="14"/>
                <w:szCs w:val="14"/>
              </w:rPr>
              <w:t>HB.2.5.3. Afetlere karşı alınması gereken önlemlere ilişkin bilgi toplayabilme</w:t>
            </w:r>
          </w:p>
        </w:tc>
        <w:tc>
          <w:tcPr>
            <w:tcW w:w="3402" w:type="dxa"/>
            <w:vAlign w:val="center"/>
          </w:tcPr>
          <w:p w:rsidR="00FE0D3B" w:rsidRPr="00FE0D3B" w:rsidRDefault="00FE0D3B" w:rsidP="001C2F89">
            <w:pPr>
              <w:rPr>
                <w:sz w:val="14"/>
                <w:szCs w:val="14"/>
              </w:rPr>
            </w:pPr>
            <w:r w:rsidRPr="00FE0D3B">
              <w:rPr>
                <w:sz w:val="14"/>
                <w:szCs w:val="14"/>
              </w:rPr>
              <w:t>a Afetlere karşı alınması gereken önlemlere ilişkin bilgileri bulur. b Afetlere karşı alınması gereken önlemlere ilişkin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OB4. Görsel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Afetlere Karşı Alınacak Önlemler</w:t>
            </w:r>
          </w:p>
        </w:tc>
        <w:tc>
          <w:tcPr>
            <w:tcW w:w="2410" w:type="dxa"/>
            <w:vAlign w:val="center"/>
          </w:tcPr>
          <w:p w:rsidR="00FE0D3B" w:rsidRPr="00FE0D3B" w:rsidRDefault="00FE0D3B" w:rsidP="001C2F89">
            <w:pPr>
              <w:rPr>
                <w:sz w:val="14"/>
                <w:szCs w:val="14"/>
              </w:rPr>
            </w:pPr>
            <w:r w:rsidRPr="00FE0D3B">
              <w:rPr>
                <w:sz w:val="14"/>
                <w:szCs w:val="14"/>
              </w:rPr>
              <w:t>HB.2.5.3. Afetlere karşı alınması gereken önlemlere ilişkin bilgi toplayabilme</w:t>
            </w:r>
          </w:p>
        </w:tc>
        <w:tc>
          <w:tcPr>
            <w:tcW w:w="3402" w:type="dxa"/>
            <w:vAlign w:val="center"/>
          </w:tcPr>
          <w:p w:rsidR="00FE0D3B" w:rsidRPr="00FE0D3B" w:rsidRDefault="00FE0D3B" w:rsidP="001C2F89">
            <w:pPr>
              <w:rPr>
                <w:sz w:val="14"/>
                <w:szCs w:val="14"/>
              </w:rPr>
            </w:pPr>
            <w:r w:rsidRPr="00FE0D3B">
              <w:rPr>
                <w:sz w:val="14"/>
                <w:szCs w:val="14"/>
              </w:rPr>
              <w:t>a Afetlere karşı alınması gereken önlemlere ilişkin bilgileri bulur. b Afetlere karşı alınması gereken önlemlere ilişkin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OB4. Görsel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Kaynakları Tasarruflu Kullanma</w:t>
            </w:r>
          </w:p>
        </w:tc>
        <w:tc>
          <w:tcPr>
            <w:tcW w:w="2410" w:type="dxa"/>
            <w:vAlign w:val="center"/>
          </w:tcPr>
          <w:p w:rsidR="00FE0D3B" w:rsidRPr="00FE0D3B" w:rsidRDefault="00FE0D3B" w:rsidP="001C2F89">
            <w:pPr>
              <w:rPr>
                <w:sz w:val="14"/>
                <w:szCs w:val="14"/>
              </w:rPr>
            </w:pPr>
            <w:r w:rsidRPr="00FE0D3B">
              <w:rPr>
                <w:sz w:val="14"/>
                <w:szCs w:val="14"/>
              </w:rPr>
              <w:t>HB.2.5.4. Kaynakları tasarruflu kullanmanın önemini değerlendirebilme</w:t>
            </w:r>
          </w:p>
        </w:tc>
        <w:tc>
          <w:tcPr>
            <w:tcW w:w="3402" w:type="dxa"/>
            <w:vAlign w:val="center"/>
          </w:tcPr>
          <w:p w:rsidR="00FE0D3B" w:rsidRPr="00FE0D3B" w:rsidRDefault="00FE0D3B" w:rsidP="001C2F89">
            <w:pPr>
              <w:rPr>
                <w:sz w:val="14"/>
                <w:szCs w:val="14"/>
              </w:rPr>
            </w:pPr>
            <w:r w:rsidRPr="00FE0D3B">
              <w:rPr>
                <w:sz w:val="14"/>
                <w:szCs w:val="14"/>
              </w:rPr>
              <w:t>a Kaynakları kullanırken davranışlarını gözden geçirir. b Kaynakları tasarruflu kullanmaya yönelik çıkarımlarda bulunur.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OB4. Görsel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BİLİM TEKNOLOJİ VE SANAT</w:t>
            </w:r>
          </w:p>
        </w:tc>
        <w:tc>
          <w:tcPr>
            <w:tcW w:w="1985" w:type="dxa"/>
            <w:vAlign w:val="center"/>
          </w:tcPr>
          <w:p w:rsidR="00FE0D3B" w:rsidRPr="00FE0D3B" w:rsidRDefault="00FE0D3B" w:rsidP="00760F07">
            <w:pPr>
              <w:rPr>
                <w:sz w:val="14"/>
                <w:szCs w:val="14"/>
              </w:rPr>
            </w:pPr>
            <w:r w:rsidRPr="00FE0D3B">
              <w:rPr>
                <w:sz w:val="14"/>
                <w:szCs w:val="14"/>
              </w:rPr>
              <w:t>Bilim İnsanlarının Bilime Katkıları</w:t>
            </w:r>
          </w:p>
        </w:tc>
        <w:tc>
          <w:tcPr>
            <w:tcW w:w="2410" w:type="dxa"/>
            <w:vAlign w:val="center"/>
          </w:tcPr>
          <w:p w:rsidR="00FE0D3B" w:rsidRPr="00FE0D3B" w:rsidRDefault="00FE0D3B" w:rsidP="001C2F89">
            <w:pPr>
              <w:rPr>
                <w:sz w:val="14"/>
                <w:szCs w:val="14"/>
              </w:rPr>
            </w:pPr>
            <w:r w:rsidRPr="00FE0D3B">
              <w:rPr>
                <w:sz w:val="14"/>
                <w:szCs w:val="14"/>
              </w:rPr>
              <w:t>HB.2.6.1. Bilim insanlarının bilime katkılarına yönelik verilen kaynaklardan bilgi toplayabilme</w:t>
            </w:r>
          </w:p>
        </w:tc>
        <w:tc>
          <w:tcPr>
            <w:tcW w:w="3402" w:type="dxa"/>
            <w:vAlign w:val="center"/>
          </w:tcPr>
          <w:p w:rsidR="00FE0D3B" w:rsidRPr="00FE0D3B" w:rsidRDefault="00FE0D3B" w:rsidP="001C2F89">
            <w:pPr>
              <w:rPr>
                <w:sz w:val="14"/>
                <w:szCs w:val="14"/>
              </w:rPr>
            </w:pPr>
            <w:r w:rsidRPr="00FE0D3B">
              <w:rPr>
                <w:sz w:val="14"/>
                <w:szCs w:val="14"/>
              </w:rPr>
              <w:t>a Bilim insanlarının bilime katkılarına yönelik bilgileri bulur. b Bilim insanlarının bilime katkılarına yönelik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D11. Özgürlük D15. Sevgi</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BİLİM TEKNOLOJİ VE SANAT</w:t>
            </w:r>
          </w:p>
        </w:tc>
        <w:tc>
          <w:tcPr>
            <w:tcW w:w="1985" w:type="dxa"/>
            <w:vAlign w:val="center"/>
          </w:tcPr>
          <w:p w:rsidR="00FE0D3B" w:rsidRPr="00FE0D3B" w:rsidRDefault="00FE0D3B" w:rsidP="00760F07">
            <w:pPr>
              <w:rPr>
                <w:sz w:val="14"/>
                <w:szCs w:val="14"/>
              </w:rPr>
            </w:pPr>
            <w:r w:rsidRPr="00FE0D3B">
              <w:rPr>
                <w:sz w:val="14"/>
                <w:szCs w:val="14"/>
              </w:rPr>
              <w:t>Bilim İnsanlarının Bilime Katkıları</w:t>
            </w:r>
          </w:p>
        </w:tc>
        <w:tc>
          <w:tcPr>
            <w:tcW w:w="2410" w:type="dxa"/>
            <w:vAlign w:val="center"/>
          </w:tcPr>
          <w:p w:rsidR="00FE0D3B" w:rsidRPr="00FE0D3B" w:rsidRDefault="00FE0D3B" w:rsidP="001C2F89">
            <w:pPr>
              <w:rPr>
                <w:sz w:val="14"/>
                <w:szCs w:val="14"/>
              </w:rPr>
            </w:pPr>
            <w:r w:rsidRPr="00FE0D3B">
              <w:rPr>
                <w:sz w:val="14"/>
                <w:szCs w:val="14"/>
              </w:rPr>
              <w:t>HB.2.6.1. Bilim insanlarının bilime katkılarına yönelik verilen kaynaklardan bilgi toplayabilme</w:t>
            </w:r>
          </w:p>
        </w:tc>
        <w:tc>
          <w:tcPr>
            <w:tcW w:w="3402" w:type="dxa"/>
            <w:vAlign w:val="center"/>
          </w:tcPr>
          <w:p w:rsidR="00FE0D3B" w:rsidRPr="00FE0D3B" w:rsidRDefault="00FE0D3B" w:rsidP="001C2F89">
            <w:pPr>
              <w:rPr>
                <w:sz w:val="14"/>
                <w:szCs w:val="14"/>
              </w:rPr>
            </w:pPr>
            <w:r w:rsidRPr="00FE0D3B">
              <w:rPr>
                <w:sz w:val="14"/>
                <w:szCs w:val="14"/>
              </w:rPr>
              <w:t>a Bilim insanlarının bilime katkılarına yönelik bilgileri bulur. b Bilim insanlarının bilime katkılarına yönelik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D11. Özgürlük D15. Sevgi</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BİLİM TEKNOLOJİ VE SANAT</w:t>
            </w:r>
          </w:p>
        </w:tc>
        <w:tc>
          <w:tcPr>
            <w:tcW w:w="1985" w:type="dxa"/>
            <w:vAlign w:val="center"/>
          </w:tcPr>
          <w:p w:rsidR="00FE0D3B" w:rsidRPr="00FE0D3B" w:rsidRDefault="00FE0D3B" w:rsidP="00760F07">
            <w:pPr>
              <w:rPr>
                <w:sz w:val="14"/>
                <w:szCs w:val="14"/>
              </w:rPr>
            </w:pPr>
            <w:r w:rsidRPr="00FE0D3B">
              <w:rPr>
                <w:sz w:val="14"/>
                <w:szCs w:val="14"/>
              </w:rPr>
              <w:t>Teknolojik Ürünlerin Zaman İçerisindeki Değişimi</w:t>
            </w:r>
          </w:p>
        </w:tc>
        <w:tc>
          <w:tcPr>
            <w:tcW w:w="2410" w:type="dxa"/>
            <w:vAlign w:val="center"/>
          </w:tcPr>
          <w:p w:rsidR="00FE0D3B" w:rsidRPr="00FE0D3B" w:rsidRDefault="00FE0D3B" w:rsidP="001C2F89">
            <w:pPr>
              <w:rPr>
                <w:sz w:val="14"/>
                <w:szCs w:val="14"/>
              </w:rPr>
            </w:pPr>
            <w:r w:rsidRPr="00FE0D3B">
              <w:rPr>
                <w:sz w:val="14"/>
                <w:szCs w:val="14"/>
              </w:rPr>
              <w:t>HB.2.6.2. Günlük yaşamda kullanılan teknolojik bir ürünün zaman içerisindeki değişimini karşılaştırabilme</w:t>
            </w:r>
          </w:p>
        </w:tc>
        <w:tc>
          <w:tcPr>
            <w:tcW w:w="3402" w:type="dxa"/>
            <w:vAlign w:val="center"/>
          </w:tcPr>
          <w:p w:rsidR="00FE0D3B" w:rsidRPr="00FE0D3B" w:rsidRDefault="00FE0D3B" w:rsidP="001C2F89">
            <w:pPr>
              <w:rPr>
                <w:sz w:val="14"/>
                <w:szCs w:val="14"/>
              </w:rPr>
            </w:pPr>
            <w:r w:rsidRPr="00FE0D3B">
              <w:rPr>
                <w:sz w:val="14"/>
                <w:szCs w:val="14"/>
              </w:rPr>
              <w:t>a Teknolojik bir ürünün zaman içindeki değişimini belirler. b Teknolojik bir ürünün zaman içindeki değişiminin benzer ve farklı yönlerini listeler.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D11. Özgürlük D15. Sevgi</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BİLİM TEKNOLOJİ VE SANAT</w:t>
            </w:r>
          </w:p>
        </w:tc>
        <w:tc>
          <w:tcPr>
            <w:tcW w:w="1985" w:type="dxa"/>
            <w:vAlign w:val="center"/>
          </w:tcPr>
          <w:p w:rsidR="00FE0D3B" w:rsidRPr="00FE0D3B" w:rsidRDefault="00FE0D3B" w:rsidP="00760F07">
            <w:pPr>
              <w:rPr>
                <w:sz w:val="14"/>
                <w:szCs w:val="14"/>
              </w:rPr>
            </w:pPr>
            <w:r w:rsidRPr="00FE0D3B">
              <w:rPr>
                <w:sz w:val="14"/>
                <w:szCs w:val="14"/>
              </w:rPr>
              <w:t>Teknolojik Ürünlerin Zaman İçerisindeki Değişimi</w:t>
            </w:r>
          </w:p>
        </w:tc>
        <w:tc>
          <w:tcPr>
            <w:tcW w:w="2410" w:type="dxa"/>
            <w:vAlign w:val="center"/>
          </w:tcPr>
          <w:p w:rsidR="00FE0D3B" w:rsidRPr="00FE0D3B" w:rsidRDefault="00FE0D3B" w:rsidP="001C2F89">
            <w:pPr>
              <w:rPr>
                <w:sz w:val="14"/>
                <w:szCs w:val="14"/>
              </w:rPr>
            </w:pPr>
            <w:r w:rsidRPr="00FE0D3B">
              <w:rPr>
                <w:sz w:val="14"/>
                <w:szCs w:val="14"/>
              </w:rPr>
              <w:t>OKUL TEMELLİ PLANLAMA HB.2.6.2. Günlük yaşamda kullanılan teknolojik bir ürünün zaman içerisindeki değişimini karşılaştırabilme</w:t>
            </w:r>
          </w:p>
        </w:tc>
        <w:tc>
          <w:tcPr>
            <w:tcW w:w="3402" w:type="dxa"/>
            <w:vAlign w:val="center"/>
          </w:tcPr>
          <w:p w:rsidR="00FE0D3B" w:rsidRPr="00FE0D3B" w:rsidRDefault="00FE0D3B" w:rsidP="001C2F89">
            <w:pPr>
              <w:rPr>
                <w:sz w:val="14"/>
                <w:szCs w:val="14"/>
              </w:rPr>
            </w:pPr>
            <w:r w:rsidRPr="00FE0D3B">
              <w:rPr>
                <w:sz w:val="14"/>
                <w:szCs w:val="14"/>
              </w:rPr>
              <w:t>a Teknolojik bir ürünün zaman içindeki değişimini belirler. b Teknolojik bir ürünün zaman içindeki değişiminin benzer ve farklı yönlerini listeler.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D11. Özgürlük D15. Sevgi</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BİLİM TEKNOLOJİ VE SANAT</w:t>
            </w:r>
          </w:p>
        </w:tc>
        <w:tc>
          <w:tcPr>
            <w:tcW w:w="1985" w:type="dxa"/>
            <w:vAlign w:val="center"/>
          </w:tcPr>
          <w:p w:rsidR="00FE0D3B" w:rsidRPr="00FE0D3B" w:rsidRDefault="00FE0D3B" w:rsidP="00760F07">
            <w:pPr>
              <w:rPr>
                <w:sz w:val="14"/>
                <w:szCs w:val="14"/>
              </w:rPr>
            </w:pPr>
            <w:r w:rsidRPr="00FE0D3B">
              <w:rPr>
                <w:sz w:val="14"/>
                <w:szCs w:val="14"/>
              </w:rPr>
              <w:t>Sanatın Günlük Yaşamdaki Yeri</w:t>
            </w:r>
          </w:p>
        </w:tc>
        <w:tc>
          <w:tcPr>
            <w:tcW w:w="2410" w:type="dxa"/>
            <w:vAlign w:val="center"/>
          </w:tcPr>
          <w:p w:rsidR="00FE0D3B" w:rsidRPr="00FE0D3B" w:rsidRDefault="00FE0D3B" w:rsidP="001C2F89">
            <w:pPr>
              <w:rPr>
                <w:sz w:val="14"/>
                <w:szCs w:val="14"/>
              </w:rPr>
            </w:pPr>
            <w:r w:rsidRPr="00FE0D3B">
              <w:rPr>
                <w:sz w:val="14"/>
                <w:szCs w:val="14"/>
              </w:rPr>
              <w:t>HB.2.6.3. Sanatın günlük yaşamdaki yerini belirleyebilme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D11. Özgürlük D15. Sevgi</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BİLİM TEKNOLOJİ VE SANAT</w:t>
            </w:r>
          </w:p>
        </w:tc>
        <w:tc>
          <w:tcPr>
            <w:tcW w:w="1985" w:type="dxa"/>
            <w:vAlign w:val="center"/>
          </w:tcPr>
          <w:p w:rsidR="00FE0D3B" w:rsidRPr="00FE0D3B" w:rsidRDefault="00FE0D3B" w:rsidP="00760F07">
            <w:pPr>
              <w:rPr>
                <w:sz w:val="14"/>
                <w:szCs w:val="14"/>
              </w:rPr>
            </w:pPr>
            <w:r w:rsidRPr="00FE0D3B">
              <w:rPr>
                <w:sz w:val="14"/>
                <w:szCs w:val="14"/>
              </w:rPr>
              <w:t>Sanatın Günlük Yaşamdaki Yeri</w:t>
            </w:r>
          </w:p>
        </w:tc>
        <w:tc>
          <w:tcPr>
            <w:tcW w:w="2410" w:type="dxa"/>
            <w:vAlign w:val="center"/>
          </w:tcPr>
          <w:p w:rsidR="00FE0D3B" w:rsidRPr="00FE0D3B" w:rsidRDefault="00FE0D3B" w:rsidP="001C2F89">
            <w:pPr>
              <w:rPr>
                <w:sz w:val="14"/>
                <w:szCs w:val="14"/>
              </w:rPr>
            </w:pPr>
            <w:r w:rsidRPr="00FE0D3B">
              <w:rPr>
                <w:sz w:val="14"/>
                <w:szCs w:val="14"/>
              </w:rPr>
              <w:t>HB.2.6.3. Sanatın günlük yaşamdaki yerini belirleyebilme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D11. Özgürlük D15. Sevgi</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kontrol listesi öz değerlendirme formu gözlem formu kullanılarak değerlendirilebilir. Bütüncül değerlendirme için tüm öğrenme çıktılarından oluşan bir izleme testi uygulanabilir.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Zenginleştirme Öğrenciler arkadaşlık ilişkilerinde karşılaşabilecekleri problemlerin çözümüne yönelik önerilerde bulunabilir. Öğrencilerden güçlü ve gelişime açık oldukları alanlara ilişkin araştırma yapmaları istenebilir. İletişim kurma ve karar alma süreçlerinde grup çalışmalarını destekleyen etkinliklere yer verilebilir. Destekleme Öğrencilerin arkadaşlık ilişkilerine yönelik rol oynama düşünme sandalyesi gibi tekniklelerle çeşitli etkinliklere yer verilebilir. Güçlü ve gelişime açık alanlarına ilişkin görsel ve işitsel materyaller kullanılarak süreç desteklenebilir. Farklılaştırma kapsamındaki tüm uygulamalar öğrencilerin ilgi ihtiyaç ve istekleri göz önünde bulundurularak öğretmenler tarafından planlanır ve uygulanır.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