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T.C. İNKıLAP TARİHİ VE ATATÜRKÇÜLÜK (FL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