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Çeşitleri ve keşifler Dünyası</w:t>
              <w:br/>
              <w:t>Çocukların Seçtiği alanla ilgili Sanat etkinliği Sunum Dosyası Tanıtım afişi veya bir sanat toplum projesi yapması istenebilir.</w:t>
              <w:br/>
              <w:t>Renkli fon kartonları yapıştırıcı cetvel makas atık nesneler sanat görselleri renkli boyalar dijital baskı.</w:t>
            </w:r>
          </w:p>
        </w:tc>
        <w:tc>
          <w:tcPr>
            <w:tcW w:w="3260" w:type="dxa"/>
            <w:vAlign w:val="center"/>
          </w:tcPr>
          <w:p w:rsidR="00C60E81" w:rsidRPr="00C60E81" w:rsidRDefault="00C60E81" w:rsidP="00262F51">
            <w:pPr>
              <w:rPr>
                <w:sz w:val="14"/>
                <w:szCs w:val="14"/>
              </w:rPr>
            </w:pPr>
            <w:r w:rsidRPr="00C60E81">
              <w:rPr>
                <w:sz w:val="14"/>
                <w:szCs w:val="14"/>
              </w:rPr>
              <w:t>G.7.1.1. Görsel sanat çalışmalarını oluşturmak için araştırmaya dayalı uygulama sürecinin basamaklarını eskiz defterinde gösterir.</w:t>
              <w:br/>
              <w:t>G.7.1.8.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Çeşitleri ve keşifler Dünyası</w:t>
              <w:br/>
              <w:t>Çocukların Seçtiği alanla ilgili Sanat etkinliği Sunum Dosyası Tanıtım afişi veya bir sanat toplum projesi yapması istenebilir.</w:t>
              <w:br/>
              <w:t>Renkli fon kartonları yapıştırıcı cetvel makas atık nesneler sanat görselleri renkli boyalar dijital baskı.</w:t>
            </w:r>
          </w:p>
        </w:tc>
        <w:tc>
          <w:tcPr>
            <w:tcW w:w="3260" w:type="dxa"/>
            <w:vAlign w:val="center"/>
          </w:tcPr>
          <w:p w:rsidR="00C60E81" w:rsidRPr="00C60E81" w:rsidRDefault="00C60E81" w:rsidP="00262F51">
            <w:pPr>
              <w:rPr>
                <w:sz w:val="14"/>
                <w:szCs w:val="14"/>
              </w:rPr>
            </w:pPr>
            <w:r w:rsidRPr="00C60E81">
              <w:rPr>
                <w:sz w:val="14"/>
                <w:szCs w:val="14"/>
              </w:rPr>
              <w:t>G.7.1.1. Görsel sanat çalışmalarını oluşturmak için araştırmaya dayalı uygulama sürecinin basamaklarını eskiz defterinde gösterir.</w:t>
              <w:br/>
              <w:t>G.7.1.8.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Madde Sanata Dönüşsün İster misin</w:t>
              <w:br/>
              <w:t>Yerli ve yabancı resim sanatçılarının eserlerinden etkilendiği ürünü bakarak çizer ve kendine göre yorumlar. Röprodüksiyon veya kopyalama.</w:t>
              <w:br/>
              <w:t>El sanatları ve resim ustalarının ticaret alanında kazanımları konulu söyleşi.</w:t>
            </w:r>
          </w:p>
        </w:tc>
        <w:tc>
          <w:tcPr>
            <w:tcW w:w="3260" w:type="dxa"/>
            <w:vAlign w:val="center"/>
          </w:tcPr>
          <w:p w:rsidR="00C60E81" w:rsidRPr="00C60E81" w:rsidRDefault="00C60E81" w:rsidP="00262F51">
            <w:pPr>
              <w:rPr>
                <w:sz w:val="14"/>
                <w:szCs w:val="14"/>
              </w:rPr>
            </w:pPr>
            <w:r w:rsidRPr="00C60E81">
              <w:rPr>
                <w:sz w:val="14"/>
                <w:szCs w:val="14"/>
              </w:rPr>
              <w:t>G.7.2.3. Sanatçıların topluma KM sağladığı katkıları açıklar. Sanatçıların kültürel sosyal ekonomik eğitsel değer vb. açılardan topluma yaptığı katkılar.</w:t>
              <w:br/>
              <w:t>G.7.1.2. Görsel sanat çalışmasında sanat tekniklerini birlikte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Madde Sanata Dönüşsün İster misin</w:t>
              <w:br/>
              <w:t>Yerli ve yabancı resim sanatçılarının eserlerinden etkilendiği ürünü bakarak çizer ve kendine göre yorumlar. Röprodüksiyon veya kopyalama.</w:t>
              <w:br/>
              <w:t>El sanatları ve resim ustalarının ticaret alanında kazanımları konulu söyleşi.</w:t>
            </w:r>
          </w:p>
        </w:tc>
        <w:tc>
          <w:tcPr>
            <w:tcW w:w="3260" w:type="dxa"/>
            <w:vAlign w:val="center"/>
          </w:tcPr>
          <w:p w:rsidR="00C60E81" w:rsidRPr="00C60E81" w:rsidRDefault="00C60E81" w:rsidP="00262F51">
            <w:pPr>
              <w:rPr>
                <w:sz w:val="14"/>
                <w:szCs w:val="14"/>
              </w:rPr>
            </w:pPr>
            <w:r w:rsidRPr="00C60E81">
              <w:rPr>
                <w:sz w:val="14"/>
                <w:szCs w:val="14"/>
              </w:rPr>
              <w:t>G.7.2.3. Sanatçıların topluma KM sağladığı katkıları açıklar. Sanatçıların kültürel sosyal ekonomik eğitsel değer vb. açılardan topluma yaptığı katkılar.</w:t>
              <w:br/>
              <w:t>G.7.1.2. Görsel sanat çalışmasında sanat tekniklerini birlikte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Farkı Fark Ettirelim mi</w:t>
            </w:r>
          </w:p>
        </w:tc>
        <w:tc>
          <w:tcPr>
            <w:tcW w:w="3260" w:type="dxa"/>
            <w:vAlign w:val="center"/>
          </w:tcPr>
          <w:p w:rsidR="00C60E81" w:rsidRPr="00C60E81" w:rsidRDefault="00C60E81" w:rsidP="00262F51">
            <w:pPr>
              <w:rPr>
                <w:sz w:val="14"/>
                <w:szCs w:val="14"/>
              </w:rPr>
            </w:pPr>
            <w:r w:rsidRPr="00C60E81">
              <w:rPr>
                <w:sz w:val="14"/>
                <w:szCs w:val="14"/>
              </w:rPr>
              <w:t>G.7.2.1. Sanat eserlerindeki üslupları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Farkı Fark Ettirelim mi</w:t>
            </w:r>
          </w:p>
        </w:tc>
        <w:tc>
          <w:tcPr>
            <w:tcW w:w="3260" w:type="dxa"/>
            <w:vAlign w:val="center"/>
          </w:tcPr>
          <w:p w:rsidR="00C60E81" w:rsidRPr="00C60E81" w:rsidRDefault="00C60E81" w:rsidP="00262F51">
            <w:pPr>
              <w:rPr>
                <w:sz w:val="14"/>
                <w:szCs w:val="14"/>
              </w:rPr>
            </w:pPr>
            <w:r w:rsidRPr="00C60E81">
              <w:rPr>
                <w:sz w:val="14"/>
                <w:szCs w:val="14"/>
              </w:rPr>
              <w:t>1. Dönem 1. Sınav G.7.2.1. Sanat eserlerindeki üslupları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1. Dönem 2. Sınav 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Dokumuz Farklı Olsa da Güzeldir</w:t>
              <w:br/>
              <w:t>Görsel sanat çalışmasında farklı baskı teknikleri kullanarak ve serbest el yordamıyla değişik dokular oluşturur.</w:t>
            </w:r>
          </w:p>
        </w:tc>
        <w:tc>
          <w:tcPr>
            <w:tcW w:w="3260" w:type="dxa"/>
            <w:vAlign w:val="center"/>
          </w:tcPr>
          <w:p w:rsidR="00C60E81" w:rsidRPr="00C60E81" w:rsidRDefault="00C60E81" w:rsidP="00262F51">
            <w:pPr>
              <w:rPr>
                <w:sz w:val="14"/>
                <w:szCs w:val="14"/>
              </w:rPr>
            </w:pPr>
            <w:r w:rsidRPr="00C60E81">
              <w:rPr>
                <w:sz w:val="14"/>
                <w:szCs w:val="14"/>
              </w:rPr>
              <w:t>2. Dönem 1. Sınav 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Dokumuz Farklı Olsa da Güzeldir</w:t>
              <w:br/>
              <w:t>Görsel sanat çalışmasında farklı baskı teknikleri kullanarak ve serbest el yordamıyla değişik dokular oluşturur.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 Çalışmaları</w:t>
              <w:br/>
              <w:t>Öğrencilerin Farklı dokuları araştırıp öğrenerek uygulamaları istenir. Doğal ve suni dokular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 Çalışmaları</w:t>
              <w:br/>
              <w:t>Öğrencilerin Farklı dokuları araştırıp öğrenerek uygulamaları istenir. Doğal ve suni dokular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2. Dönem 2. Sınav 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