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9. SINIF  TEMEL İTFȦYEĊL̇K(YEN*)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1.Statik               Elektriğin İstenmeyen        Etkilerine Karşı Tedbirler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statik   elektrik   oluşumu   ve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enerjisi kaynakları sıralanır.</w:t>
              <w:br/>
              <w:t>   Statik elektrik oluşumu açıklanır.</w:t>
              <w:br/>
              <w:t>   Şimşek ve yıldırımın oluşumu açıklanır.</w:t>
              <w:br/>
              <w:t>   Statik elektriğin fayda ve zararları örneklerle açıklanır.</w:t>
              <w:br/>
              <w:t>   Statik  elektriğin  sakıncalarına  karşı  alınabilecek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1.Statik               Elektriğin İstenmeyen        Etkilerine Karşı Tedbirler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statik   elektrik   oluşumu   ve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enerjisi kaynakları sıralanır.</w:t>
              <w:br/>
              <w:t>   Statik elektrik oluşumu açıklanır.</w:t>
              <w:br/>
              <w:t>   Şimşek ve yıldırımın oluşumu açıklanır.</w:t>
              <w:br/>
              <w:t>   Statik elektriğin fayda ve zararları örneklerle açıklanır.</w:t>
              <w:br/>
              <w:t>   Statik  elektriğin  sakıncalarına  karşı  alınabilecek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1. Dönem 1. Sınav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2.  Reaksiyon           Isısının Ölçülmesi</w:t>
            </w:r>
          </w:p>
        </w:tc>
        <w:tc>
          <w:tcPr>
            <w:tcW w:w="3260" w:type="dxa"/>
            <w:vAlign w:val="center"/>
          </w:tcPr>
          <w:p w:rsidR="00C60E81" w:rsidRPr="00C60E81" w:rsidRDefault="00C60E81" w:rsidP="00262F51">
            <w:pPr>
              <w:rPr>
                <w:sz w:val="14"/>
                <w:szCs w:val="14"/>
              </w:rPr>
            </w:pPr>
            <w:r w:rsidRPr="00C60E81">
              <w:rPr>
                <w:sz w:val="14"/>
                <w:szCs w:val="14"/>
              </w:rPr>
              <w:t> Reaksiyon    ısısının    ölçüm    ve    deney    yöntemlerini açıklar.</w:t>
            </w:r>
          </w:p>
        </w:tc>
        <w:tc>
          <w:tcPr>
            <w:tcW w:w="3686" w:type="dxa"/>
            <w:vAlign w:val="center"/>
          </w:tcPr>
          <w:p w:rsidR="00C60E81" w:rsidRPr="00C60E81" w:rsidRDefault="00C60E81" w:rsidP="00262F51">
            <w:pPr>
              <w:rPr>
                <w:sz w:val="14"/>
                <w:szCs w:val="14"/>
              </w:rPr>
            </w:pPr>
            <w:r w:rsidRPr="00C60E81">
              <w:rPr>
                <w:sz w:val="14"/>
                <w:szCs w:val="14"/>
              </w:rPr>
              <w:t>   Reaksiyon ısısı ve ilgili kanunlar tanımlanır.</w:t>
              <w:br/>
              <w:t>   Reaksiyon ısısının ölçülmesi ve ölçme aletleri açıklanır.</w:t>
              <w:br/>
              <w:t>   Reaksiyon ısısı yangın ile ilişkilendirilerek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3.  Kondüksiyon   İle   Isının Hareketi</w:t>
            </w:r>
          </w:p>
        </w:tc>
        <w:tc>
          <w:tcPr>
            <w:tcW w:w="3260" w:type="dxa"/>
            <w:vAlign w:val="center"/>
          </w:tcPr>
          <w:p w:rsidR="00C60E81" w:rsidRPr="00C60E81" w:rsidRDefault="00C60E81" w:rsidP="00262F51">
            <w:pPr>
              <w:rPr>
                <w:sz w:val="14"/>
                <w:szCs w:val="14"/>
              </w:rPr>
            </w:pPr>
            <w:r w:rsidRPr="00C60E81">
              <w:rPr>
                <w:sz w:val="14"/>
                <w:szCs w:val="14"/>
              </w:rPr>
              <w:t> Çeşitli   maddelerdeki   kondüksiyon   ile   ısının   iletimi olayını açıklar.</w:t>
            </w:r>
          </w:p>
        </w:tc>
        <w:tc>
          <w:tcPr>
            <w:tcW w:w="3686" w:type="dxa"/>
            <w:vAlign w:val="center"/>
          </w:tcPr>
          <w:p w:rsidR="00C60E81" w:rsidRPr="00C60E81" w:rsidRDefault="00C60E81" w:rsidP="00262F51">
            <w:pPr>
              <w:rPr>
                <w:sz w:val="14"/>
                <w:szCs w:val="14"/>
              </w:rPr>
            </w:pPr>
            <w:r w:rsidRPr="00C60E81">
              <w:rPr>
                <w:sz w:val="14"/>
                <w:szCs w:val="14"/>
              </w:rPr>
              <w:t>   Isının iletimi ve ilgili kanunlar açıklanır.</w:t>
              <w:br/>
              <w:t>   Isı iletimi ile oluşabilecek riskler açıklanır.</w:t>
              <w:br/>
              <w:t>   Isı iletiminde oluşabilecek risklere karşı alınacak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4.  Konveksiyon               Ve Radyasyon       İle       Isı Transferi</w:t>
            </w:r>
          </w:p>
        </w:tc>
        <w:tc>
          <w:tcPr>
            <w:tcW w:w="3260" w:type="dxa"/>
            <w:vAlign w:val="center"/>
          </w:tcPr>
          <w:p w:rsidR="00C60E81" w:rsidRPr="00C60E81" w:rsidRDefault="00C60E81" w:rsidP="00262F51">
            <w:pPr>
              <w:rPr>
                <w:sz w:val="14"/>
                <w:szCs w:val="14"/>
              </w:rPr>
            </w:pPr>
            <w:r w:rsidRPr="00C60E81">
              <w:rPr>
                <w:sz w:val="14"/>
                <w:szCs w:val="14"/>
              </w:rPr>
              <w:t> Farklı     ortamlarda     konveksiyon     ve     radyasyon yöntemleri ile ısı transferini açıklar.</w:t>
            </w:r>
          </w:p>
        </w:tc>
        <w:tc>
          <w:tcPr>
            <w:tcW w:w="3686" w:type="dxa"/>
            <w:vAlign w:val="center"/>
          </w:tcPr>
          <w:p w:rsidR="00C60E81" w:rsidRPr="00C60E81" w:rsidRDefault="00C60E81" w:rsidP="00262F51">
            <w:pPr>
              <w:rPr>
                <w:sz w:val="14"/>
                <w:szCs w:val="14"/>
              </w:rPr>
            </w:pPr>
            <w:r w:rsidRPr="00C60E81">
              <w:rPr>
                <w:sz w:val="14"/>
                <w:szCs w:val="14"/>
              </w:rPr>
              <w:t>   Isı transferi açıklanır.</w:t>
              <w:br/>
              <w:t>   Isı transferi yöntemleri örnekleriyle sıralanır.</w:t>
              <w:br/>
              <w:t>   Isı transferi ile oluşabilecek riskler açıklanır.</w:t>
              <w:br/>
              <w:t>   Isı   transferi   ile   oluşabilecek   risklere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4.  Konveksiyon               Ve Radyasyon       İle       Isı Transferi</w:t>
            </w:r>
          </w:p>
        </w:tc>
        <w:tc>
          <w:tcPr>
            <w:tcW w:w="3260" w:type="dxa"/>
            <w:vAlign w:val="center"/>
          </w:tcPr>
          <w:p w:rsidR="00C60E81" w:rsidRPr="00C60E81" w:rsidRDefault="00C60E81" w:rsidP="00262F51">
            <w:pPr>
              <w:rPr>
                <w:sz w:val="14"/>
                <w:szCs w:val="14"/>
              </w:rPr>
            </w:pPr>
            <w:r w:rsidRPr="00C60E81">
              <w:rPr>
                <w:sz w:val="14"/>
                <w:szCs w:val="14"/>
              </w:rPr>
              <w:t> Farklı     ortamlarda     konveksiyon     ve     radyasyon yöntemleri ile ısı transferini açıklar.</w:t>
            </w:r>
          </w:p>
        </w:tc>
        <w:tc>
          <w:tcPr>
            <w:tcW w:w="3686" w:type="dxa"/>
            <w:vAlign w:val="center"/>
          </w:tcPr>
          <w:p w:rsidR="00C60E81" w:rsidRPr="00C60E81" w:rsidRDefault="00C60E81" w:rsidP="00262F51">
            <w:pPr>
              <w:rPr>
                <w:sz w:val="14"/>
                <w:szCs w:val="14"/>
              </w:rPr>
            </w:pPr>
            <w:r w:rsidRPr="00C60E81">
              <w:rPr>
                <w:sz w:val="14"/>
                <w:szCs w:val="14"/>
              </w:rPr>
              <w:t>   Isı transferi açıklanır.</w:t>
              <w:br/>
              <w:t>   Isı transferi yöntemleri örnekleriyle sıralanır.</w:t>
              <w:br/>
              <w:t>   Isı transferi ile oluşabilecek riskler açıklanır.</w:t>
              <w:br/>
              <w:t>   Isı   transferi   ile   oluşabilecek   risklere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 işlemleri atölyesi kimya laboratuvarı</w:t>
              <w:br/>
              <w:t>Donanım   Çeşitli  katalog  ve  teknik   dokümanlar   laboratuvar  araç  ve gereçleri ile bilgisayar etkileşimli tahta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 işlemleri atölyesi kimya laboratuvarı</w:t>
              <w:br/>
              <w:t>Donanım   Çeşitli  katalog  ve  teknik   dokümanlar   laboratuvar  araç  ve gereçleri ile bilgisayar etkileşimli tahta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 Temel İşlemleri 1.    Cihaz topraklaması yapılması</w:t>
              <w:br/>
              <w:t>Isı Transferi 1.    Metal parçanın ısı ile genleşme grafiğinin çıkarılması</w:t>
              <w:br/>
              <w:t>2.    Isının metaller içerisinden hareketi deneyinin yapılması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