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MATBAA TEKNOLOJİSİ ALANI 10. SINIF  GöRNT İşLEME(MT)(YENİ*)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1. Dönem 1. Sınav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4.   Manipülasyon yapmak.</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manipülasyon    çalışması yapar.</w:t>
            </w:r>
          </w:p>
        </w:tc>
        <w:tc>
          <w:tcPr>
            <w:tcW w:w="3686" w:type="dxa"/>
            <w:vAlign w:val="center"/>
          </w:tcPr>
          <w:p w:rsidR="00C60E81" w:rsidRPr="00C60E81" w:rsidRDefault="00C60E81" w:rsidP="00262F51">
            <w:pPr>
              <w:rPr>
                <w:sz w:val="14"/>
                <w:szCs w:val="14"/>
              </w:rPr>
            </w:pPr>
            <w:r w:rsidRPr="00C60E81">
              <w:rPr>
                <w:sz w:val="14"/>
                <w:szCs w:val="14"/>
              </w:rPr>
              <w:t>       Manipülasyon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1.   Başlangıç ayarlarını</w:t>
            </w:r>
          </w:p>
        </w:tc>
        <w:tc>
          <w:tcPr>
            <w:tcW w:w="3260" w:type="dxa"/>
            <w:vAlign w:val="center"/>
          </w:tcPr>
          <w:p w:rsidR="00C60E81" w:rsidRPr="00C60E81" w:rsidRDefault="00C60E81" w:rsidP="00262F51">
            <w:pPr>
              <w:rPr>
                <w:sz w:val="14"/>
                <w:szCs w:val="14"/>
              </w:rPr>
            </w:pPr>
            <w:r w:rsidRPr="00C60E81">
              <w:rPr>
                <w:sz w:val="14"/>
                <w:szCs w:val="14"/>
              </w:rPr>
              <w:t> Tekniğine uygun olarak renk geçişi vererek zemin oluşturur.</w:t>
            </w:r>
          </w:p>
        </w:tc>
        <w:tc>
          <w:tcPr>
            <w:tcW w:w="3686" w:type="dxa"/>
            <w:vAlign w:val="center"/>
          </w:tcPr>
          <w:p w:rsidR="00C60E81" w:rsidRPr="00C60E81" w:rsidRDefault="00C60E81" w:rsidP="00262F51">
            <w:pPr>
              <w:rPr>
                <w:sz w:val="14"/>
                <w:szCs w:val="14"/>
              </w:rPr>
            </w:pPr>
            <w:r w:rsidRPr="00C60E81">
              <w:rPr>
                <w:sz w:val="14"/>
                <w:szCs w:val="14"/>
              </w:rPr>
              <w:t>       Renk araçlarının kullanımı ve özellikleri açıklanır.</w:t>
              <w:br/>
              <w:t>       Zemin katmanını normal katman haline çevirme işlemi yaptırılır.</w:t>
              <w:br/>
              <w:t>       İstenilen alana degrade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yapmak</w:t>
            </w:r>
          </w:p>
        </w:tc>
        <w:tc>
          <w:tcPr>
            <w:tcW w:w="3260" w:type="dxa"/>
            <w:vAlign w:val="center"/>
          </w:tcPr>
          <w:p w:rsidR="00C60E81" w:rsidRPr="00C60E81" w:rsidRDefault="00C60E81" w:rsidP="00262F51">
            <w:pPr>
              <w:rPr>
                <w:sz w:val="14"/>
                <w:szCs w:val="14"/>
              </w:rPr>
            </w:pPr>
            <w:r w:rsidRPr="00C60E81">
              <w:rPr>
                <w:sz w:val="14"/>
                <w:szCs w:val="14"/>
              </w:rPr>
              <w:t> Tekniğine uygun olarak dolgu rengi vererek zemin oluşturur.</w:t>
            </w:r>
          </w:p>
        </w:tc>
        <w:tc>
          <w:tcPr>
            <w:tcW w:w="3686" w:type="dxa"/>
            <w:vAlign w:val="center"/>
          </w:tcPr>
          <w:p w:rsidR="00C60E81" w:rsidRPr="00C60E81" w:rsidRDefault="00C60E81" w:rsidP="00262F51">
            <w:pPr>
              <w:rPr>
                <w:sz w:val="14"/>
                <w:szCs w:val="14"/>
              </w:rPr>
            </w:pPr>
            <w:r w:rsidRPr="00C60E81">
              <w:rPr>
                <w:sz w:val="14"/>
                <w:szCs w:val="14"/>
              </w:rPr>
              <w:t>       Zemin hazırlamada kullanılan palet ve menülerin kullanımı ve özellikleri açıklanır.</w:t>
              <w:br/>
              <w:t>       Ön plan arka plan rengini belirleme işlemini yapması sağlanır.</w:t>
              <w:br/>
              <w:t>       İstenilen rengin oluşturulması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2.   Zemine renk stil ve filtre uygulamak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zemin haline getirir.</w:t>
            </w:r>
          </w:p>
        </w:tc>
        <w:tc>
          <w:tcPr>
            <w:tcW w:w="3686" w:type="dxa"/>
            <w:vAlign w:val="center"/>
          </w:tcPr>
          <w:p w:rsidR="00C60E81" w:rsidRPr="00C60E81" w:rsidRDefault="00C60E81" w:rsidP="00262F51">
            <w:pPr>
              <w:rPr>
                <w:sz w:val="14"/>
                <w:szCs w:val="14"/>
              </w:rPr>
            </w:pPr>
            <w:r w:rsidRPr="00C60E81">
              <w:rPr>
                <w:sz w:val="14"/>
                <w:szCs w:val="14"/>
              </w:rPr>
              <w:t>       Grafiklerle ve fotoğrafta zemin oluşturma</w:t>
              <w:br/>
              <w:t>       Fotoğrafın harmanlama modunu değiştirme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3.   Grafiklerle ve fotoğraflarla zemin oluşturmak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1.    Kitap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eskiz çalışmaları yapar.</w:t>
            </w:r>
          </w:p>
        </w:tc>
        <w:tc>
          <w:tcPr>
            <w:tcW w:w="3686" w:type="dxa"/>
            <w:vAlign w:val="center"/>
          </w:tcPr>
          <w:p w:rsidR="00C60E81" w:rsidRPr="00C60E81" w:rsidRDefault="00C60E81" w:rsidP="00262F51">
            <w:pPr>
              <w:rPr>
                <w:sz w:val="14"/>
                <w:szCs w:val="14"/>
              </w:rPr>
            </w:pPr>
            <w:r w:rsidRPr="00C60E81">
              <w:rPr>
                <w:sz w:val="14"/>
                <w:szCs w:val="14"/>
              </w:rPr>
              <w:t>       Süreli ve süresiz yayın kavramları açıklanır.</w:t>
              <w:br/>
              <w:t>       Kitap kapağında bulunan öğeler açıklanır.</w:t>
              <w:br/>
              <w:t>       Kitap  kapağı  eskizi  hazırlanırken  dikkat  edilecek noktalar açıklanır.</w:t>
              <w:br/>
              <w:t>       Kapağın   ölçüleri   belirlenerek   kitabın   içeriğine uygun eskizini çizmesi sağlanır.</w:t>
              <w:br/>
              <w:t>       Kitabın  yazarı  ve  içeriği  hakkında  bilgi  ve  görsel toplaması sağlanır.</w:t>
              <w:br/>
              <w:t>       Kitap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2.    Kitap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kitabın ebadına ve içeriğine uygun olacak şekilde kitap kapağı hazırlar.</w:t>
            </w:r>
          </w:p>
        </w:tc>
        <w:tc>
          <w:tcPr>
            <w:tcW w:w="3686" w:type="dxa"/>
            <w:vAlign w:val="center"/>
          </w:tcPr>
          <w:p w:rsidR="00C60E81" w:rsidRPr="00C60E81" w:rsidRDefault="00C60E81" w:rsidP="00262F51">
            <w:pPr>
              <w:rPr>
                <w:sz w:val="14"/>
                <w:szCs w:val="14"/>
              </w:rPr>
            </w:pPr>
            <w:r w:rsidRPr="00C60E81">
              <w:rPr>
                <w:sz w:val="14"/>
                <w:szCs w:val="14"/>
              </w:rPr>
              <w:t>       Kitap kapağını oluşturan görsel öğeleri açıklanır.</w:t>
              <w:br/>
              <w:t>       Kitap kapağı tasarımında dikkat edilmesi gereken noktalar açıklanır.</w:t>
              <w:br/>
              <w:t>       Basılacak  kitabın  türü  hedef  kitlesi  ebadı  renk sayısı gibi teknik bilgileri verilir.</w:t>
              <w:br/>
              <w:t>       Kitap  kapağında  yer  alacak  yazıları  ve  görselleri temin etmesi sağlanır.</w:t>
              <w:br/>
              <w:t>       Görsel   öğelere   verilecek   efektleri   uygulaması sağlanır.</w:t>
              <w:br/>
              <w:t>       Özel   bir   yazı   karakteri   varsa   bilgisayara   yazı karakterini yüklemesi sağlanır.</w:t>
              <w:br/>
              <w:t>       Yayınevinin  ismi  yayınevi  logosu  basım  yılını  ve barkod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3.    Dergi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dergi  kapağı  eskiz  çalışmaları yapar.</w:t>
            </w:r>
          </w:p>
        </w:tc>
        <w:tc>
          <w:tcPr>
            <w:tcW w:w="3686" w:type="dxa"/>
            <w:vAlign w:val="center"/>
          </w:tcPr>
          <w:p w:rsidR="00C60E81" w:rsidRPr="00C60E81" w:rsidRDefault="00C60E81" w:rsidP="00262F51">
            <w:pPr>
              <w:rPr>
                <w:sz w:val="14"/>
                <w:szCs w:val="14"/>
              </w:rPr>
            </w:pPr>
            <w:r w:rsidRPr="00C60E81">
              <w:rPr>
                <w:sz w:val="14"/>
                <w:szCs w:val="14"/>
              </w:rPr>
              <w:t>       Dergi kapağında bulunan öğeler açıklanır.</w:t>
              <w:br/>
              <w:t>       Dergi     kapağı     hazırlanırken     dikkat     edilecek noktalar açıklanır.</w:t>
              <w:br/>
              <w:t>       Derginin içeriği hakkında bilgi ve görsel toplaması sağlanır.</w:t>
              <w:br/>
              <w:t>       Dergi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2. Dönem 1. Sınav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2. Dönem 2. Sınav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Teknolojileri Atölyesi</w:t>
              <w:br/>
              <w:t>Donanım  Etkileşimli  tahtaprojeksiyon  bilgisayar  yazıcıtarayıcı  dijital fotoğraf makinası fotoğraf işleme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Teknolojileri Atölyesi</w:t>
              <w:br/>
              <w:t>Donanım  Etkileşimli  tahtaprojeksiyon  bilgisayar  yazıcıtarayıcı  dijital fotoğraf makinası fotoğraf işleme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Fotoğraf Düzenleme 1.    Fotoğrafın   ölçü   çözünürlük   ayarlarını   ve   renk   modunu   değiştirmek   ve   kayıt formatlarını kullanarak kaydetmek</w:t>
              <w:br/>
              <w:t>2.    Seçim  araçlarını  kullanarak  fotoğrafı  seçmek  ve  maskelemek.  Fotoğrafa  rötuş  işlemi yapmak.</w:t>
              <w:br/>
              <w:t>3.   Fotoğrafın parlaklık kontrast renk doygunluğu renk değerleri tonları ve açıklığı gibi ayarlarını yapmak.</w:t>
              <w:br/>
              <w:t>Dekupe Yapma 1.    Herhangi bir fotoğraftaki bir nesneye dekupe işlemi uygulamak.</w:t>
              <w:br/>
              <w:t>2.    Dekupe yaptığı nesneye filtre ve efekt uygulamak.</w:t>
              <w:br/>
              <w:t>Fotoğraf İşleme 1.    Birden fazla fotoğraf kullanarak montaj çalışması yapmak.</w:t>
              <w:br/>
              <w:t>2.    Herhangi bir fotoğraf üzerinde tipografik düzenlemeler yapmak.</w:t>
              <w:br/>
              <w:t>3.    Bir fotoğrafı renklendirip spot renklerle basılacak şekilde renk ayrım yapmak.</w:t>
              <w:br/>
              <w:t>4.    Birden fazla fotoğraf kullanarak manipülasyon çalışması yapmak.</w:t>
              <w:br/>
              <w:t>Zemin Hazırlama 1.    Herhangi bir resmin zeminine dolgu vermek.</w:t>
              <w:br/>
              <w:t>2.    Farklı renk stil ve filtre uygulamaları yaparak zemin oluşturmak.</w:t>
              <w:br/>
              <w:t>3.    Grafikleri ve fotoğrafları kullanarak zemin oluşturmak.</w:t>
              <w:br/>
              <w:t>Kapak Hazırlama 1.    Kitap kapağı tasarım hazırlığı yapmak.</w:t>
              <w:br/>
              <w:t>2.    Kitap kapağı tasarımı yapmak.</w:t>
              <w:br/>
              <w:t>3.    Dergi kapağı tasarım hazırlığı yapmak.</w:t>
              <w:br/>
              <w:t>4.    Dergi kapağı tasarımı yapmak.</w:t>
              <w:br/>
              <w:t>Afiş Hazırlama 1.    Konusuna göre hazırlanacak afişin eskizini çizmek.</w:t>
              <w:br/>
              <w:t>2.    Görüntü işleme programında ticari konulu afiş hazırlamak.</w:t>
              <w:br/>
              <w:t>3.    Görüntü işleme programında sosyal konulu afiş hazırlamak.</w:t>
              <w:br/>
              <w:t>4.    Görüntü işleme programında kültürel konulu afiş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