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TEKSTL TEKNOLOJS ALANI 11. SINIF  BASK TEKṄKLEṘ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Parti Oluşturma</w:t>
            </w:r>
          </w:p>
        </w:tc>
        <w:tc>
          <w:tcPr>
            <w:tcW w:w="2693" w:type="dxa"/>
            <w:vAlign w:val="center"/>
          </w:tcPr>
          <w:p w:rsidR="00C60E81" w:rsidRPr="00C60E81" w:rsidRDefault="00C60E81" w:rsidP="00262F51">
            <w:pPr>
              <w:rPr>
                <w:sz w:val="14"/>
                <w:szCs w:val="14"/>
              </w:rPr>
            </w:pPr>
            <w:r w:rsidRPr="00C60E81">
              <w:rPr>
                <w:sz w:val="14"/>
                <w:szCs w:val="14"/>
              </w:rPr>
              <w:t>1. Basılacak Materyali Kontrol Etmek</w:t>
            </w:r>
          </w:p>
        </w:tc>
        <w:tc>
          <w:tcPr>
            <w:tcW w:w="3260" w:type="dxa"/>
            <w:vAlign w:val="center"/>
          </w:tcPr>
          <w:p w:rsidR="00C60E81" w:rsidRPr="00C60E81" w:rsidRDefault="00C60E81" w:rsidP="00262F51">
            <w:pPr>
              <w:rPr>
                <w:sz w:val="14"/>
                <w:szCs w:val="14"/>
              </w:rPr>
            </w:pPr>
            <w:r w:rsidRPr="00C60E81">
              <w:rPr>
                <w:sz w:val="14"/>
                <w:szCs w:val="14"/>
              </w:rPr>
              <w:t> Basılacak Materyali Kontrol Eder.</w:t>
            </w:r>
          </w:p>
        </w:tc>
        <w:tc>
          <w:tcPr>
            <w:tcW w:w="3686" w:type="dxa"/>
            <w:vAlign w:val="center"/>
          </w:tcPr>
          <w:p w:rsidR="00C60E81" w:rsidRPr="00C60E81" w:rsidRDefault="00C60E81" w:rsidP="00262F51">
            <w:pPr>
              <w:rPr>
                <w:sz w:val="14"/>
                <w:szCs w:val="14"/>
              </w:rPr>
            </w:pPr>
            <w:r w:rsidRPr="00C60E81">
              <w:rPr>
                <w:sz w:val="14"/>
                <w:szCs w:val="14"/>
              </w:rPr>
              <w:t>       Kumaş kontrol işleminin önemini açıklar.</w:t>
              <w:br/>
              <w:t>       Damgalama işleminin önemini açıklar.</w:t>
              <w:br/>
              <w:t>       İş emri kartının içeriğini açıklar.</w:t>
              <w:br/>
              <w:t>       İplik      kumaş   üretiminden   ve   işletme   ortamından kaynaklanan hataları ayırt eder.</w:t>
              <w:br/>
              <w:t>       Partilerin numarası ham ve mamul eni uzunluğu gibi bilgileri çıkmayacak boyayla yazar.</w:t>
              <w:br/>
              <w:t>       Ham kontrol makinesini kullanır.</w:t>
              <w:br/>
              <w:t>       Tespit edilen hataları iş emri kartına işler.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Parti Oluşturma</w:t>
            </w:r>
          </w:p>
        </w:tc>
        <w:tc>
          <w:tcPr>
            <w:tcW w:w="2693" w:type="dxa"/>
            <w:vAlign w:val="center"/>
          </w:tcPr>
          <w:p w:rsidR="00C60E81" w:rsidRPr="00C60E81" w:rsidRDefault="00C60E81" w:rsidP="00262F51">
            <w:pPr>
              <w:rPr>
                <w:sz w:val="14"/>
                <w:szCs w:val="14"/>
              </w:rPr>
            </w:pPr>
            <w:r w:rsidRPr="00C60E81">
              <w:rPr>
                <w:sz w:val="14"/>
                <w:szCs w:val="14"/>
              </w:rPr>
              <w:t>2. Küçük Hataları Gidererek Makine Kapasitesine Uygun Parti Oluşturmak</w:t>
            </w:r>
          </w:p>
        </w:tc>
        <w:tc>
          <w:tcPr>
            <w:tcW w:w="3260" w:type="dxa"/>
            <w:vAlign w:val="center"/>
          </w:tcPr>
          <w:p w:rsidR="00C60E81" w:rsidRPr="00C60E81" w:rsidRDefault="00C60E81" w:rsidP="00262F51">
            <w:pPr>
              <w:rPr>
                <w:sz w:val="14"/>
                <w:szCs w:val="14"/>
              </w:rPr>
            </w:pPr>
            <w:r w:rsidRPr="00C60E81">
              <w:rPr>
                <w:sz w:val="14"/>
                <w:szCs w:val="14"/>
              </w:rPr>
              <w:t> Küçük Hataları Gidererek Makine Kapasitesine Uygun Parti Oluşturur</w:t>
            </w:r>
          </w:p>
        </w:tc>
        <w:tc>
          <w:tcPr>
            <w:tcW w:w="3686" w:type="dxa"/>
            <w:vAlign w:val="center"/>
          </w:tcPr>
          <w:p w:rsidR="00C60E81" w:rsidRPr="00C60E81" w:rsidRDefault="00C60E81" w:rsidP="00262F51">
            <w:pPr>
              <w:rPr>
                <w:sz w:val="14"/>
                <w:szCs w:val="14"/>
              </w:rPr>
            </w:pPr>
            <w:r w:rsidRPr="00C60E81">
              <w:rPr>
                <w:sz w:val="14"/>
                <w:szCs w:val="14"/>
              </w:rPr>
              <w:t>       Hata giderme yöntemlerini açıklar.</w:t>
              <w:br/>
              <w:t>       Makine kapasitesine uygun parti oluşturmayı açıklar.</w:t>
              <w:br/>
              <w:t>       Doku hatalarını tespit eder.</w:t>
              <w:br/>
              <w:t>       Kumaştaki delikleri örmesi sağlanır.</w:t>
              <w:br/>
              <w:t>       Yağ lekelerini leke çıkarıcı çözücülerle uzaklaştırma işlemini yapar.</w:t>
              <w:br/>
              <w:t>       İş emri kartlarında parti numaralarını yazıp mamulün hangi işlemlerden geçirileceğini ve reçeteleri düzenler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Düz Şablon Hazırlama</w:t>
            </w:r>
          </w:p>
        </w:tc>
        <w:tc>
          <w:tcPr>
            <w:tcW w:w="2693" w:type="dxa"/>
            <w:vAlign w:val="center"/>
          </w:tcPr>
          <w:p w:rsidR="00C60E81" w:rsidRPr="00C60E81" w:rsidRDefault="00C60E81" w:rsidP="00262F51">
            <w:pPr>
              <w:rPr>
                <w:sz w:val="14"/>
                <w:szCs w:val="14"/>
              </w:rPr>
            </w:pPr>
            <w:r w:rsidRPr="00C60E81">
              <w:rPr>
                <w:sz w:val="14"/>
                <w:szCs w:val="14"/>
              </w:rPr>
              <w:t>1. Gaze Bezini Çerçeveye Germek</w:t>
            </w:r>
          </w:p>
        </w:tc>
        <w:tc>
          <w:tcPr>
            <w:tcW w:w="3260" w:type="dxa"/>
            <w:vAlign w:val="center"/>
          </w:tcPr>
          <w:p w:rsidR="00C60E81" w:rsidRPr="00C60E81" w:rsidRDefault="00C60E81" w:rsidP="00262F51">
            <w:pPr>
              <w:rPr>
                <w:sz w:val="14"/>
                <w:szCs w:val="14"/>
              </w:rPr>
            </w:pPr>
            <w:r w:rsidRPr="00C60E81">
              <w:rPr>
                <w:sz w:val="14"/>
                <w:szCs w:val="14"/>
              </w:rPr>
              <w:t> Gaze bezinin çerçeveye gerilmesi germe işlemini yapar</w:t>
            </w:r>
          </w:p>
        </w:tc>
        <w:tc>
          <w:tcPr>
            <w:tcW w:w="3686" w:type="dxa"/>
            <w:vAlign w:val="center"/>
          </w:tcPr>
          <w:p w:rsidR="00C60E81" w:rsidRPr="00C60E81" w:rsidRDefault="00C60E81" w:rsidP="00262F51">
            <w:pPr>
              <w:rPr>
                <w:sz w:val="14"/>
                <w:szCs w:val="14"/>
              </w:rPr>
            </w:pPr>
            <w:r w:rsidRPr="00C60E81">
              <w:rPr>
                <w:sz w:val="14"/>
                <w:szCs w:val="14"/>
              </w:rPr>
              <w:t>       Çerçeve çeşitlerinı sıralar.</w:t>
              <w:br/>
              <w:t>       Gaze çeşitlerini ve numaralarını  sıralar.</w:t>
              <w:br/>
              <w:t>       Uygun çerçeveyi seçer.</w:t>
              <w:br/>
              <w:t>       Desene uygun gaze bezi ve numarasını belirler.</w:t>
              <w:br/>
              <w:t>       Gaze bezini çerçeveye germede dikkat edilecek noktaları sıralar.</w:t>
              <w:br/>
              <w:t>       Gaze bezinin çerçeveye gerilmesi işlemini yapar.</w:t>
              <w:br/>
              <w:t>       Gaze bezinin gerginliğini ölçer.</w:t>
              <w:br/>
              <w:t>       Gaze bezinin temizlenmesi işlemi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Düz Şablon Hazırlama</w:t>
            </w:r>
          </w:p>
        </w:tc>
        <w:tc>
          <w:tcPr>
            <w:tcW w:w="2693" w:type="dxa"/>
            <w:vAlign w:val="center"/>
          </w:tcPr>
          <w:p w:rsidR="00C60E81" w:rsidRPr="00C60E81" w:rsidRDefault="00C60E81" w:rsidP="00262F51">
            <w:pPr>
              <w:rPr>
                <w:sz w:val="14"/>
                <w:szCs w:val="14"/>
              </w:rPr>
            </w:pPr>
            <w:r w:rsidRPr="00C60E81">
              <w:rPr>
                <w:sz w:val="14"/>
                <w:szCs w:val="14"/>
              </w:rPr>
              <w:t>2. Hazırlanan Çerçeveye Lak Çekmek</w:t>
            </w:r>
          </w:p>
        </w:tc>
        <w:tc>
          <w:tcPr>
            <w:tcW w:w="3260" w:type="dxa"/>
            <w:vAlign w:val="center"/>
          </w:tcPr>
          <w:p w:rsidR="00C60E81" w:rsidRPr="00C60E81" w:rsidRDefault="00C60E81" w:rsidP="00262F51">
            <w:pPr>
              <w:rPr>
                <w:sz w:val="14"/>
                <w:szCs w:val="14"/>
              </w:rPr>
            </w:pPr>
            <w:r w:rsidRPr="00C60E81">
              <w:rPr>
                <w:sz w:val="14"/>
                <w:szCs w:val="14"/>
              </w:rPr>
              <w:t> Hazırlanan çerçeveye lak çeker.</w:t>
            </w:r>
          </w:p>
        </w:tc>
        <w:tc>
          <w:tcPr>
            <w:tcW w:w="3686" w:type="dxa"/>
            <w:vAlign w:val="center"/>
          </w:tcPr>
          <w:p w:rsidR="00C60E81" w:rsidRPr="00C60E81" w:rsidRDefault="00C60E81" w:rsidP="00262F51">
            <w:pPr>
              <w:rPr>
                <w:sz w:val="14"/>
                <w:szCs w:val="14"/>
              </w:rPr>
            </w:pPr>
            <w:r w:rsidRPr="00C60E81">
              <w:rPr>
                <w:sz w:val="14"/>
                <w:szCs w:val="14"/>
              </w:rPr>
              <w:t>       Lak hazırlamayı açıklar.</w:t>
              <w:br/>
              <w:t>       Lak çekme makinesini açıklar.</w:t>
              <w:br/>
              <w:t>       Lak çekme işlemini açıklar.</w:t>
              <w:br/>
              <w:t>       Şablon kurutma makinesini açıklar.</w:t>
              <w:br/>
              <w:t>       Reçeteye uygun lak hazırlar.</w:t>
              <w:br/>
              <w:t>       Hazırlanan lakı şablona çeker.</w:t>
              <w:br/>
              <w:t>       Lak çekilen şablonu kurutur.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Düz Şablon Hazırlama</w:t>
            </w:r>
          </w:p>
        </w:tc>
        <w:tc>
          <w:tcPr>
            <w:tcW w:w="2693" w:type="dxa"/>
            <w:vAlign w:val="center"/>
          </w:tcPr>
          <w:p w:rsidR="00C60E81" w:rsidRPr="00C60E81" w:rsidRDefault="00C60E81" w:rsidP="00262F51">
            <w:pPr>
              <w:rPr>
                <w:sz w:val="14"/>
                <w:szCs w:val="14"/>
              </w:rPr>
            </w:pPr>
            <w:r w:rsidRPr="00C60E81">
              <w:rPr>
                <w:sz w:val="14"/>
                <w:szCs w:val="14"/>
              </w:rPr>
              <w:t>3. Pozlandırma Yapmak</w:t>
            </w:r>
          </w:p>
        </w:tc>
        <w:tc>
          <w:tcPr>
            <w:tcW w:w="3260" w:type="dxa"/>
            <w:vAlign w:val="center"/>
          </w:tcPr>
          <w:p w:rsidR="00C60E81" w:rsidRPr="00C60E81" w:rsidRDefault="00C60E81" w:rsidP="00262F51">
            <w:pPr>
              <w:rPr>
                <w:sz w:val="14"/>
                <w:szCs w:val="14"/>
              </w:rPr>
            </w:pPr>
            <w:r w:rsidRPr="00C60E81">
              <w:rPr>
                <w:sz w:val="14"/>
                <w:szCs w:val="14"/>
              </w:rPr>
              <w:t> Pozlandırma işlemini yapar.</w:t>
            </w:r>
          </w:p>
        </w:tc>
        <w:tc>
          <w:tcPr>
            <w:tcW w:w="3686" w:type="dxa"/>
            <w:vAlign w:val="center"/>
          </w:tcPr>
          <w:p w:rsidR="00C60E81" w:rsidRPr="00C60E81" w:rsidRDefault="00C60E81" w:rsidP="00262F51">
            <w:pPr>
              <w:rPr>
                <w:sz w:val="14"/>
                <w:szCs w:val="14"/>
              </w:rPr>
            </w:pPr>
            <w:r w:rsidRPr="00C60E81">
              <w:rPr>
                <w:sz w:val="14"/>
                <w:szCs w:val="14"/>
              </w:rPr>
              <w:t>       Pozlandırma makinelerini açıklar.</w:t>
              <w:br/>
              <w:t>       Pozlandırma süresini açıklar.</w:t>
              <w:br/>
              <w:t>       Negatifi pozlandırma makinesine yerleştirir.</w:t>
              <w:br/>
              <w:t>       Şablonu makineye yerleştirir.</w:t>
              <w:br/>
              <w:t>       Işık gücü ve süreyi ayarlatarak pozlandırma yapar.</w:t>
              <w:br/>
              <w:t>       Deseni açmayı açıklatır.</w:t>
              <w:br/>
              <w:t>       Deseni tazyikli su ile açar.</w:t>
              <w:br/>
              <w:t>       Şablonu kurutur.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Düz Şablon Hazırlama</w:t>
            </w:r>
          </w:p>
        </w:tc>
        <w:tc>
          <w:tcPr>
            <w:tcW w:w="2693" w:type="dxa"/>
            <w:vAlign w:val="center"/>
          </w:tcPr>
          <w:p w:rsidR="00C60E81" w:rsidRPr="00C60E81" w:rsidRDefault="00C60E81" w:rsidP="00262F51">
            <w:pPr>
              <w:rPr>
                <w:sz w:val="14"/>
                <w:szCs w:val="14"/>
              </w:rPr>
            </w:pPr>
            <w:r w:rsidRPr="00C60E81">
              <w:rPr>
                <w:sz w:val="14"/>
                <w:szCs w:val="14"/>
              </w:rPr>
              <w:t>4. Açma Ve Rötuş Yapmak</w:t>
            </w:r>
          </w:p>
        </w:tc>
        <w:tc>
          <w:tcPr>
            <w:tcW w:w="3260" w:type="dxa"/>
            <w:vAlign w:val="center"/>
          </w:tcPr>
          <w:p w:rsidR="00C60E81" w:rsidRPr="00C60E81" w:rsidRDefault="00C60E81" w:rsidP="00262F51">
            <w:pPr>
              <w:rPr>
                <w:sz w:val="14"/>
                <w:szCs w:val="14"/>
              </w:rPr>
            </w:pPr>
            <w:r w:rsidRPr="00C60E81">
              <w:rPr>
                <w:sz w:val="14"/>
                <w:szCs w:val="14"/>
              </w:rPr>
              <w:t> Açma Ve Rötuş işlemlerini Yapar</w:t>
            </w:r>
          </w:p>
        </w:tc>
        <w:tc>
          <w:tcPr>
            <w:tcW w:w="3686" w:type="dxa"/>
            <w:vAlign w:val="center"/>
          </w:tcPr>
          <w:p w:rsidR="00C60E81" w:rsidRPr="00C60E81" w:rsidRDefault="00C60E81" w:rsidP="00262F51">
            <w:pPr>
              <w:rPr>
                <w:sz w:val="14"/>
                <w:szCs w:val="14"/>
              </w:rPr>
            </w:pPr>
            <w:r w:rsidRPr="00C60E81">
              <w:rPr>
                <w:sz w:val="14"/>
                <w:szCs w:val="14"/>
              </w:rPr>
              <w:t>       Açarak rötuşlamayı açıklar.</w:t>
              <w:br/>
              <w:t>       Kapatarak rötuşlamayı açıklar.</w:t>
              <w:br/>
              <w:t>       Pozlandırma işlemi yapılmış şablonun kontrolünü yapar.</w:t>
              <w:br/>
              <w:t>       Gerekli rötuş işlemlerini yapar.</w:t>
              <w:br/>
              <w:t>       Şablonun uzun ömürlü olmasını sağlamak için sertleştirici kullanır.</w:t>
              <w:br/>
              <w:t>       Son pozlandırmayı açıklatır.</w:t>
              <w:br/>
              <w:t>       Lak sökmeyi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Rotasyon Şablon Hazırlama</w:t>
            </w:r>
          </w:p>
        </w:tc>
        <w:tc>
          <w:tcPr>
            <w:tcW w:w="2693" w:type="dxa"/>
            <w:vAlign w:val="center"/>
          </w:tcPr>
          <w:p w:rsidR="00C60E81" w:rsidRPr="00C60E81" w:rsidRDefault="00C60E81" w:rsidP="00262F51">
            <w:pPr>
              <w:rPr>
                <w:sz w:val="14"/>
                <w:szCs w:val="14"/>
              </w:rPr>
            </w:pPr>
            <w:r w:rsidRPr="00C60E81">
              <w:rPr>
                <w:sz w:val="14"/>
                <w:szCs w:val="14"/>
              </w:rPr>
              <w:t>1. Şablona Lak Çekmek  2. Pozlandırma Yapmak</w:t>
            </w:r>
          </w:p>
        </w:tc>
        <w:tc>
          <w:tcPr>
            <w:tcW w:w="3260" w:type="dxa"/>
            <w:vAlign w:val="center"/>
          </w:tcPr>
          <w:p w:rsidR="00C60E81" w:rsidRPr="00C60E81" w:rsidRDefault="00C60E81" w:rsidP="00262F51">
            <w:pPr>
              <w:rPr>
                <w:sz w:val="14"/>
                <w:szCs w:val="14"/>
              </w:rPr>
            </w:pPr>
            <w:r w:rsidRPr="00C60E81">
              <w:rPr>
                <w:sz w:val="14"/>
                <w:szCs w:val="14"/>
              </w:rPr>
              <w:t> Şablona lak çeker.</w:t>
              <w:br/>
              <w:t> Pozlandırma işlemini yapar.</w:t>
            </w:r>
          </w:p>
        </w:tc>
        <w:tc>
          <w:tcPr>
            <w:tcW w:w="3686" w:type="dxa"/>
            <w:vAlign w:val="center"/>
          </w:tcPr>
          <w:p w:rsidR="00C60E81" w:rsidRPr="00C60E81" w:rsidRDefault="00C60E81" w:rsidP="00262F51">
            <w:pPr>
              <w:rPr>
                <w:sz w:val="14"/>
                <w:szCs w:val="14"/>
              </w:rPr>
            </w:pPr>
            <w:r w:rsidRPr="00C60E81">
              <w:rPr>
                <w:sz w:val="14"/>
                <w:szCs w:val="14"/>
              </w:rPr>
              <w:t>       Şablonu lak çekmek için hazırlamayı açıklar.</w:t>
              <w:br/>
              <w:t>       Reçeteye uygun lak hazırlamayı açıklar.</w:t>
              <w:br/>
              <w:t>       Lak çekme makinesini açıklar.</w:t>
              <w:br/>
              <w:t>       Şablon kurutma makinesini açıklar.</w:t>
              <w:br/>
              <w:t>       Reçeteye uygun lak hazırlar.</w:t>
              <w:br/>
              <w:t>       Hazırlanan lakı şablona çeker.</w:t>
              <w:br/>
              <w:t>       Lak çekilen şablonu kurutur.</w:t>
              <w:br/>
              <w:t>       Şablonun makineye yerleştirilmesini açıklar ve yapar.</w:t>
              <w:br/>
              <w:t>       Pozlandırma makinesini açıklar.</w:t>
              <w:br/>
              <w:t>       Pozlandırma süresini ve ışık gücünü ayarlamayı açıklar.</w:t>
              <w:br/>
              <w:t>       Negatifin yerleştirilmesini sağlar.</w:t>
              <w:br/>
              <w:t>       Işık gücü ve süreyi ayarlatarak pozlandırma yapar.</w:t>
              <w:br/>
              <w:t>       Şablon yıkama makinesini açıklar.</w:t>
              <w:br/>
              <w:t>       Şablonu yıkar.</w:t>
              <w:br/>
              <w:t>       Şablonu kurutur.</w:t>
              <w:br/>
              <w:t>       Şablon numaralandırmayı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Rotasyon Şablon Hazırlama</w:t>
            </w:r>
          </w:p>
        </w:tc>
        <w:tc>
          <w:tcPr>
            <w:tcW w:w="2693" w:type="dxa"/>
            <w:vAlign w:val="center"/>
          </w:tcPr>
          <w:p w:rsidR="00C60E81" w:rsidRPr="00C60E81" w:rsidRDefault="00C60E81" w:rsidP="00262F51">
            <w:pPr>
              <w:rPr>
                <w:sz w:val="14"/>
                <w:szCs w:val="14"/>
              </w:rPr>
            </w:pPr>
            <w:r w:rsidRPr="00C60E81">
              <w:rPr>
                <w:sz w:val="14"/>
                <w:szCs w:val="14"/>
              </w:rPr>
              <w:t>3. Şablona Kafalarını Takmak</w:t>
            </w:r>
          </w:p>
        </w:tc>
        <w:tc>
          <w:tcPr>
            <w:tcW w:w="3260" w:type="dxa"/>
            <w:vAlign w:val="center"/>
          </w:tcPr>
          <w:p w:rsidR="00C60E81" w:rsidRPr="00C60E81" w:rsidRDefault="00C60E81" w:rsidP="00262F51">
            <w:pPr>
              <w:rPr>
                <w:sz w:val="14"/>
                <w:szCs w:val="14"/>
              </w:rPr>
            </w:pPr>
            <w:r w:rsidRPr="00C60E81">
              <w:rPr>
                <w:sz w:val="14"/>
                <w:szCs w:val="14"/>
              </w:rPr>
              <w:t> Şablon kafalarını takar.</w:t>
            </w:r>
          </w:p>
        </w:tc>
        <w:tc>
          <w:tcPr>
            <w:tcW w:w="3686" w:type="dxa"/>
            <w:vAlign w:val="center"/>
          </w:tcPr>
          <w:p w:rsidR="00C60E81" w:rsidRPr="00C60E81" w:rsidRDefault="00C60E81" w:rsidP="00262F51">
            <w:pPr>
              <w:rPr>
                <w:sz w:val="14"/>
                <w:szCs w:val="14"/>
              </w:rPr>
            </w:pPr>
            <w:r w:rsidRPr="00C60E81">
              <w:rPr>
                <w:sz w:val="14"/>
                <w:szCs w:val="14"/>
              </w:rPr>
              <w:t>       Şablon kafasını hazırlamayı açıklar.</w:t>
              <w:br/>
              <w:t>       Şablon kafasını takmayı açıklar.</w:t>
              <w:br/>
              <w:t>       Şablon kafalarını temizler.</w:t>
              <w:br/>
              <w:t>       Şablon kafalarını takar.</w:t>
              <w:br/>
              <w:t>       Polimerize dolabını açıklar.</w:t>
              <w:br/>
              <w:t>       Polimerize dolabında fırınlamayı açıklar.</w:t>
              <w:br/>
              <w:t>       Şablonun fırınlama işlemini yapar.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Baskı Patı Hazırlama</w:t>
            </w:r>
          </w:p>
        </w:tc>
        <w:tc>
          <w:tcPr>
            <w:tcW w:w="2693" w:type="dxa"/>
            <w:vAlign w:val="center"/>
          </w:tcPr>
          <w:p w:rsidR="00C60E81" w:rsidRPr="00C60E81" w:rsidRDefault="00C60E81" w:rsidP="00262F51">
            <w:pPr>
              <w:rPr>
                <w:sz w:val="14"/>
                <w:szCs w:val="14"/>
              </w:rPr>
            </w:pPr>
            <w:r w:rsidRPr="00C60E81">
              <w:rPr>
                <w:sz w:val="14"/>
                <w:szCs w:val="14"/>
              </w:rPr>
              <w:t>1.   Metotlara Göre Baskı Patı Hazırlamak</w:t>
            </w:r>
          </w:p>
        </w:tc>
        <w:tc>
          <w:tcPr>
            <w:tcW w:w="3260" w:type="dxa"/>
            <w:vAlign w:val="center"/>
          </w:tcPr>
          <w:p w:rsidR="00C60E81" w:rsidRPr="00C60E81" w:rsidRDefault="00C60E81" w:rsidP="00262F51">
            <w:pPr>
              <w:rPr>
                <w:sz w:val="14"/>
                <w:szCs w:val="14"/>
              </w:rPr>
            </w:pPr>
            <w:r w:rsidRPr="00C60E81">
              <w:rPr>
                <w:sz w:val="14"/>
                <w:szCs w:val="14"/>
              </w:rPr>
              <w:t>1. Dönem 1. Sınav  Metodlara göre baskı patı hazırlar.</w:t>
            </w:r>
          </w:p>
        </w:tc>
        <w:tc>
          <w:tcPr>
            <w:tcW w:w="3686" w:type="dxa"/>
            <w:vAlign w:val="center"/>
          </w:tcPr>
          <w:p w:rsidR="00C60E81" w:rsidRPr="00C60E81" w:rsidRDefault="00C60E81" w:rsidP="00262F51">
            <w:pPr>
              <w:rPr>
                <w:sz w:val="14"/>
                <w:szCs w:val="14"/>
              </w:rPr>
            </w:pPr>
            <w:r w:rsidRPr="00C60E81">
              <w:rPr>
                <w:sz w:val="14"/>
                <w:szCs w:val="14"/>
              </w:rPr>
              <w:t>       Baskı patında bulunması gereken maddeleri listeler.</w:t>
              <w:br/>
              <w:t>       Kıvamlaştırıcılar ve kıvam patlarını açıkllar.</w:t>
              <w:br/>
              <w:t>       Viskoziteyi ve akıcılığı açıklar.</w:t>
              <w:br/>
              <w:t>       Kuru madde oranını açıklar.</w:t>
              <w:br/>
              <w:t>       Çözücüler ve çözünmeye yardımcı maddeleri açıklar.</w:t>
              <w:br/>
              <w:t>       Fikse ve fikseye yardımcı maddeleri açıklar.</w:t>
              <w:br/>
              <w:t>       Reçeteye uygun olarak baskı patında bulunması gereken maddeleri karıştırarak baskı patı hazırlar</w:t>
              <w:br/>
              <w:t>       Ana pat metodunu ve ilave pat metodunu açıklar.</w:t>
              <w:br/>
              <w:t>       Ana pat metoduna göre reçete düzenler.</w:t>
              <w:br/>
              <w:t>       İlave metoduna göre baskı patı reçetesi düzenler</w:t>
              <w:br/>
              <w:t>       Değişik renklerde hazırlanan patlarla kombinasyonlar oluşturur.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Baskı Patı Hazırlama</w:t>
            </w:r>
          </w:p>
        </w:tc>
        <w:tc>
          <w:tcPr>
            <w:tcW w:w="2693" w:type="dxa"/>
            <w:vAlign w:val="center"/>
          </w:tcPr>
          <w:p w:rsidR="00C60E81" w:rsidRPr="00C60E81" w:rsidRDefault="00C60E81" w:rsidP="00262F51">
            <w:pPr>
              <w:rPr>
                <w:sz w:val="14"/>
                <w:szCs w:val="14"/>
              </w:rPr>
            </w:pPr>
            <w:r w:rsidRPr="00C60E81">
              <w:rPr>
                <w:sz w:val="14"/>
                <w:szCs w:val="14"/>
              </w:rPr>
              <w:t>2.   Açma Yapmak</w:t>
            </w:r>
          </w:p>
        </w:tc>
        <w:tc>
          <w:tcPr>
            <w:tcW w:w="3260" w:type="dxa"/>
            <w:vAlign w:val="center"/>
          </w:tcPr>
          <w:p w:rsidR="00C60E81" w:rsidRPr="00C60E81" w:rsidRDefault="00C60E81" w:rsidP="00262F51">
            <w:pPr>
              <w:rPr>
                <w:sz w:val="14"/>
                <w:szCs w:val="14"/>
              </w:rPr>
            </w:pPr>
            <w:r w:rsidRPr="00C60E81">
              <w:rPr>
                <w:sz w:val="14"/>
                <w:szCs w:val="14"/>
              </w:rPr>
              <w:t> Patlara açma işlemini yapar.</w:t>
            </w:r>
          </w:p>
        </w:tc>
        <w:tc>
          <w:tcPr>
            <w:tcW w:w="3686" w:type="dxa"/>
            <w:vAlign w:val="center"/>
          </w:tcPr>
          <w:p w:rsidR="00C60E81" w:rsidRPr="00C60E81" w:rsidRDefault="00C60E81" w:rsidP="00262F51">
            <w:pPr>
              <w:rPr>
                <w:sz w:val="14"/>
                <w:szCs w:val="14"/>
              </w:rPr>
            </w:pPr>
            <w:r w:rsidRPr="00C60E81">
              <w:rPr>
                <w:sz w:val="14"/>
                <w:szCs w:val="14"/>
              </w:rPr>
              <w:t>       Açma patını tanımlar.</w:t>
              <w:br/>
              <w:t>       Açma patı reçete hesaplarını öğrenir ve hesaplamalarını yapar.</w:t>
              <w:br/>
              <w:t>       Yapılan hesaplamalara göre açma patı hazırlar.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Baskı Patı Hazırlama</w:t>
            </w:r>
          </w:p>
        </w:tc>
        <w:tc>
          <w:tcPr>
            <w:tcW w:w="2693" w:type="dxa"/>
            <w:vAlign w:val="center"/>
          </w:tcPr>
          <w:p w:rsidR="00C60E81" w:rsidRPr="00C60E81" w:rsidRDefault="00C60E81" w:rsidP="00262F51">
            <w:pPr>
              <w:rPr>
                <w:sz w:val="14"/>
                <w:szCs w:val="14"/>
              </w:rPr>
            </w:pPr>
            <w:r w:rsidRPr="00C60E81">
              <w:rPr>
                <w:sz w:val="14"/>
                <w:szCs w:val="14"/>
              </w:rPr>
              <w:t>3.   Yüksek havlı Yüzeyler İçin Baskı Patı hazırlamak</w:t>
            </w:r>
          </w:p>
        </w:tc>
        <w:tc>
          <w:tcPr>
            <w:tcW w:w="3260" w:type="dxa"/>
            <w:vAlign w:val="center"/>
          </w:tcPr>
          <w:p w:rsidR="00C60E81" w:rsidRPr="00C60E81" w:rsidRDefault="00C60E81" w:rsidP="00262F51">
            <w:pPr>
              <w:rPr>
                <w:sz w:val="14"/>
                <w:szCs w:val="14"/>
              </w:rPr>
            </w:pPr>
            <w:r w:rsidRPr="00C60E81">
              <w:rPr>
                <w:sz w:val="14"/>
                <w:szCs w:val="14"/>
              </w:rPr>
              <w:t> Yüksek havlı yüzeyler için baskı patı hazırlar.</w:t>
            </w:r>
          </w:p>
        </w:tc>
        <w:tc>
          <w:tcPr>
            <w:tcW w:w="3686" w:type="dxa"/>
            <w:vAlign w:val="center"/>
          </w:tcPr>
          <w:p w:rsidR="00C60E81" w:rsidRPr="00C60E81" w:rsidRDefault="00C60E81" w:rsidP="00262F51">
            <w:pPr>
              <w:rPr>
                <w:sz w:val="14"/>
                <w:szCs w:val="14"/>
              </w:rPr>
            </w:pPr>
            <w:r w:rsidRPr="00C60E81">
              <w:rPr>
                <w:sz w:val="14"/>
                <w:szCs w:val="14"/>
              </w:rPr>
              <w:t>       Yüksek havlı yüzeyler için baskı patı reçetesini açıklar ve düzenler.</w:t>
              <w:br/>
              <w:t>       Yüksek havlı yüzeyler için hazırlanan patın reçete hesaplamalarını yapar.</w:t>
              <w:br/>
              <w:t>       Patı hazırlar.</w:t>
              <w:br/>
              <w:t>       Patın kıvamını kontrol eder.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Baskı Patı Hazırlama</w:t>
            </w:r>
          </w:p>
        </w:tc>
        <w:tc>
          <w:tcPr>
            <w:tcW w:w="2693" w:type="dxa"/>
            <w:vAlign w:val="center"/>
          </w:tcPr>
          <w:p w:rsidR="00C60E81" w:rsidRPr="00C60E81" w:rsidRDefault="00C60E81" w:rsidP="00262F51">
            <w:pPr>
              <w:rPr>
                <w:sz w:val="14"/>
                <w:szCs w:val="14"/>
              </w:rPr>
            </w:pPr>
            <w:r w:rsidRPr="00C60E81">
              <w:rPr>
                <w:sz w:val="14"/>
                <w:szCs w:val="14"/>
              </w:rPr>
              <w:t>4.   Parlak Yüzeyler İçin Baskı Patı Hazırlamak</w:t>
            </w:r>
          </w:p>
        </w:tc>
        <w:tc>
          <w:tcPr>
            <w:tcW w:w="3260" w:type="dxa"/>
            <w:vAlign w:val="center"/>
          </w:tcPr>
          <w:p w:rsidR="00C60E81" w:rsidRPr="00C60E81" w:rsidRDefault="00C60E81" w:rsidP="00262F51">
            <w:pPr>
              <w:rPr>
                <w:sz w:val="14"/>
                <w:szCs w:val="14"/>
              </w:rPr>
            </w:pPr>
            <w:r w:rsidRPr="00C60E81">
              <w:rPr>
                <w:sz w:val="14"/>
                <w:szCs w:val="14"/>
              </w:rPr>
              <w:t> Parlak yüzeyler için baskı patı hazırlar.</w:t>
            </w:r>
          </w:p>
        </w:tc>
        <w:tc>
          <w:tcPr>
            <w:tcW w:w="3686" w:type="dxa"/>
            <w:vAlign w:val="center"/>
          </w:tcPr>
          <w:p w:rsidR="00C60E81" w:rsidRPr="00C60E81" w:rsidRDefault="00C60E81" w:rsidP="00262F51">
            <w:pPr>
              <w:rPr>
                <w:sz w:val="14"/>
                <w:szCs w:val="14"/>
              </w:rPr>
            </w:pPr>
            <w:r w:rsidRPr="00C60E81">
              <w:rPr>
                <w:sz w:val="14"/>
                <w:szCs w:val="14"/>
              </w:rPr>
              <w:t>       Parlak yüzeyler için baskı patı reçetesini  açıklar ve düzenler.</w:t>
              <w:br/>
              <w:t>       Parlak yüzeyler için hazırlanan patın reçete hesaplamalarını yapar.</w:t>
              <w:br/>
              <w:t>       Patı hazırlar.</w:t>
              <w:br/>
              <w:t>       Patın kıvamını kontrol eder.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Numune Baskı</w:t>
            </w:r>
          </w:p>
        </w:tc>
        <w:tc>
          <w:tcPr>
            <w:tcW w:w="2693" w:type="dxa"/>
            <w:vAlign w:val="center"/>
          </w:tcPr>
          <w:p w:rsidR="00C60E81" w:rsidRPr="00C60E81" w:rsidRDefault="00C60E81" w:rsidP="00262F51">
            <w:pPr>
              <w:rPr>
                <w:sz w:val="14"/>
                <w:szCs w:val="14"/>
              </w:rPr>
            </w:pPr>
            <w:r w:rsidRPr="00C60E81">
              <w:rPr>
                <w:sz w:val="14"/>
                <w:szCs w:val="14"/>
              </w:rPr>
              <w:t>1.   Şablonla Baskı Yaparak Kontrol Etmek</w:t>
            </w:r>
          </w:p>
        </w:tc>
        <w:tc>
          <w:tcPr>
            <w:tcW w:w="3260" w:type="dxa"/>
            <w:vAlign w:val="center"/>
          </w:tcPr>
          <w:p w:rsidR="00C60E81" w:rsidRPr="00C60E81" w:rsidRDefault="00C60E81" w:rsidP="00262F51">
            <w:pPr>
              <w:rPr>
                <w:sz w:val="14"/>
                <w:szCs w:val="14"/>
              </w:rPr>
            </w:pPr>
            <w:r w:rsidRPr="00C60E81">
              <w:rPr>
                <w:sz w:val="14"/>
                <w:szCs w:val="14"/>
              </w:rPr>
              <w:t> Şablonla baskı yaparak şablonu kontrol eder.</w:t>
            </w:r>
          </w:p>
        </w:tc>
        <w:tc>
          <w:tcPr>
            <w:tcW w:w="3686" w:type="dxa"/>
            <w:vAlign w:val="center"/>
          </w:tcPr>
          <w:p w:rsidR="00C60E81" w:rsidRPr="00C60E81" w:rsidRDefault="00C60E81" w:rsidP="00262F51">
            <w:pPr>
              <w:rPr>
                <w:sz w:val="14"/>
                <w:szCs w:val="14"/>
              </w:rPr>
            </w:pPr>
            <w:r w:rsidRPr="00C60E81">
              <w:rPr>
                <w:sz w:val="14"/>
                <w:szCs w:val="14"/>
              </w:rPr>
              <w:t>       Varyant hazırlamayı örneklerle açıklar.</w:t>
              <w:br/>
              <w:t>       Baskıda kalıp sırasının önemini açıklar.</w:t>
              <w:br/>
              <w:t>       Kalıptan kaynaklanan baskı hatalarını açıklar.</w:t>
              <w:br/>
              <w:t>       Desen kaymasını açıklar.</w:t>
              <w:br/>
              <w:t>       Kalıp sırasına göre baskı yapar.</w:t>
              <w:br/>
              <w:t>       Baskı hatalarının kontrol eder.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Numune Baskı</w:t>
            </w:r>
          </w:p>
        </w:tc>
        <w:tc>
          <w:tcPr>
            <w:tcW w:w="2693" w:type="dxa"/>
            <w:vAlign w:val="center"/>
          </w:tcPr>
          <w:p w:rsidR="00C60E81" w:rsidRPr="00C60E81" w:rsidRDefault="00C60E81" w:rsidP="00262F51">
            <w:pPr>
              <w:rPr>
                <w:sz w:val="14"/>
                <w:szCs w:val="14"/>
              </w:rPr>
            </w:pPr>
            <w:r w:rsidRPr="00C60E81">
              <w:rPr>
                <w:sz w:val="14"/>
                <w:szCs w:val="14"/>
              </w:rPr>
              <w:t>2.   Yapılan Baskıdaki Hataları Belirlemek Ve Gidermek</w:t>
            </w:r>
          </w:p>
        </w:tc>
        <w:tc>
          <w:tcPr>
            <w:tcW w:w="3260" w:type="dxa"/>
            <w:vAlign w:val="center"/>
          </w:tcPr>
          <w:p w:rsidR="00C60E81" w:rsidRPr="00C60E81" w:rsidRDefault="00C60E81" w:rsidP="00262F51">
            <w:pPr>
              <w:rPr>
                <w:sz w:val="14"/>
                <w:szCs w:val="14"/>
              </w:rPr>
            </w:pPr>
            <w:r w:rsidRPr="00C60E81">
              <w:rPr>
                <w:sz w:val="14"/>
                <w:szCs w:val="14"/>
              </w:rPr>
              <w:t> Baskıdaki hataları tespit edip bunların giderilmesini sağlar.</w:t>
            </w:r>
          </w:p>
        </w:tc>
        <w:tc>
          <w:tcPr>
            <w:tcW w:w="3686" w:type="dxa"/>
            <w:vAlign w:val="center"/>
          </w:tcPr>
          <w:p w:rsidR="00C60E81" w:rsidRPr="00C60E81" w:rsidRDefault="00C60E81" w:rsidP="00262F51">
            <w:pPr>
              <w:rPr>
                <w:sz w:val="14"/>
                <w:szCs w:val="14"/>
              </w:rPr>
            </w:pPr>
            <w:r w:rsidRPr="00C60E81">
              <w:rPr>
                <w:sz w:val="14"/>
                <w:szCs w:val="14"/>
              </w:rPr>
              <w:t>       Kalıp hatalarını ve nedenlerini açıklar.</w:t>
              <w:br/>
              <w:t>       Rötuş işlemini tanımlar.</w:t>
              <w:br/>
              <w:t>       Düzeltilmesi mümkün hataları ayırt eder.</w:t>
              <w:br/>
              <w:t>       Düzeltilmesi mümkün olmayan hataları ayırt eder.</w:t>
              <w:br/>
              <w:t>       Baskıda meydana gelen hataları kontrol eder.</w:t>
              <w:br/>
              <w:t>       Hata olan yerlerin rötuşlarını yapar.</w:t>
              <w:br/>
              <w:t>       Hatalı olan kalıpları yeniden hazırlar.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Numune Baskı</w:t>
            </w:r>
          </w:p>
        </w:tc>
        <w:tc>
          <w:tcPr>
            <w:tcW w:w="2693" w:type="dxa"/>
            <w:vAlign w:val="center"/>
          </w:tcPr>
          <w:p w:rsidR="00C60E81" w:rsidRPr="00C60E81" w:rsidRDefault="00C60E81" w:rsidP="00262F51">
            <w:pPr>
              <w:rPr>
                <w:sz w:val="14"/>
                <w:szCs w:val="14"/>
              </w:rPr>
            </w:pPr>
            <w:r w:rsidRPr="00C60E81">
              <w:rPr>
                <w:sz w:val="14"/>
                <w:szCs w:val="14"/>
              </w:rPr>
              <w:t>2.   Yapılan Baskıdaki Hataları Belirlemek Ve Gidermek</w:t>
            </w:r>
          </w:p>
        </w:tc>
        <w:tc>
          <w:tcPr>
            <w:tcW w:w="3260" w:type="dxa"/>
            <w:vAlign w:val="center"/>
          </w:tcPr>
          <w:p w:rsidR="00C60E81" w:rsidRPr="00C60E81" w:rsidRDefault="00C60E81" w:rsidP="00262F51">
            <w:pPr>
              <w:rPr>
                <w:sz w:val="14"/>
                <w:szCs w:val="14"/>
              </w:rPr>
            </w:pPr>
            <w:r w:rsidRPr="00C60E81">
              <w:rPr>
                <w:sz w:val="14"/>
                <w:szCs w:val="14"/>
              </w:rPr>
              <w:t> Baskıdaki hataları tespit edip bunların giderilmesini sağlar.</w:t>
            </w:r>
          </w:p>
        </w:tc>
        <w:tc>
          <w:tcPr>
            <w:tcW w:w="3686" w:type="dxa"/>
            <w:vAlign w:val="center"/>
          </w:tcPr>
          <w:p w:rsidR="00C60E81" w:rsidRPr="00C60E81" w:rsidRDefault="00C60E81" w:rsidP="00262F51">
            <w:pPr>
              <w:rPr>
                <w:sz w:val="14"/>
                <w:szCs w:val="14"/>
              </w:rPr>
            </w:pPr>
            <w:r w:rsidRPr="00C60E81">
              <w:rPr>
                <w:sz w:val="14"/>
                <w:szCs w:val="14"/>
              </w:rPr>
              <w:t>       Kalıp hatalarını ve nedenlerini açıklar.</w:t>
              <w:br/>
              <w:t>       Rötuş işlemini tanımlar.</w:t>
              <w:br/>
              <w:t>       Düzeltilmesi mümkün hataları ayırt eder.</w:t>
              <w:br/>
              <w:t>       Düzeltilmesi mümkün olmayan hataları ayırt eder.</w:t>
              <w:br/>
              <w:t>       Baskıda meydana gelen hataları kontrol eder.</w:t>
              <w:br/>
              <w:t>       Hata olan yerlerin rötuşlarını yapar.</w:t>
              <w:br/>
              <w:t>       Hatalı olan kalıpları yeniden hazırlar.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Baskı Çeşitleriyle Baskı</w:t>
            </w:r>
          </w:p>
        </w:tc>
        <w:tc>
          <w:tcPr>
            <w:tcW w:w="2693" w:type="dxa"/>
            <w:vAlign w:val="center"/>
          </w:tcPr>
          <w:p w:rsidR="00C60E81" w:rsidRPr="00C60E81" w:rsidRDefault="00C60E81" w:rsidP="00262F51">
            <w:pPr>
              <w:rPr>
                <w:sz w:val="14"/>
                <w:szCs w:val="14"/>
              </w:rPr>
            </w:pPr>
            <w:r w:rsidRPr="00C60E81">
              <w:rPr>
                <w:sz w:val="14"/>
                <w:szCs w:val="14"/>
              </w:rPr>
              <w:t>1.    Direkt Baskı Yapmak</w:t>
            </w:r>
          </w:p>
        </w:tc>
        <w:tc>
          <w:tcPr>
            <w:tcW w:w="3260" w:type="dxa"/>
            <w:vAlign w:val="center"/>
          </w:tcPr>
          <w:p w:rsidR="00C60E81" w:rsidRPr="00C60E81" w:rsidRDefault="00C60E81" w:rsidP="00262F51">
            <w:pPr>
              <w:rPr>
                <w:sz w:val="14"/>
                <w:szCs w:val="14"/>
              </w:rPr>
            </w:pPr>
            <w:r w:rsidRPr="00C60E81">
              <w:rPr>
                <w:sz w:val="14"/>
                <w:szCs w:val="14"/>
              </w:rPr>
              <w:t> Kumaş üzerine direkt baskı  yapar.</w:t>
            </w:r>
          </w:p>
        </w:tc>
        <w:tc>
          <w:tcPr>
            <w:tcW w:w="3686" w:type="dxa"/>
            <w:vAlign w:val="center"/>
          </w:tcPr>
          <w:p w:rsidR="00C60E81" w:rsidRPr="00C60E81" w:rsidRDefault="00C60E81" w:rsidP="00262F51">
            <w:pPr>
              <w:rPr>
                <w:sz w:val="14"/>
                <w:szCs w:val="14"/>
              </w:rPr>
            </w:pPr>
            <w:r w:rsidRPr="00C60E81">
              <w:rPr>
                <w:sz w:val="14"/>
                <w:szCs w:val="14"/>
              </w:rPr>
              <w:t>       Direkt baskıyı tanımlar.</w:t>
              <w:br/>
              <w:t>        Direkt baskının yapılışını açıklar.</w:t>
              <w:br/>
              <w:t>        Direkt baskıyı diğer baskı çeşitlerinden ayırt eder.</w:t>
              <w:br/>
              <w:t>       Direkt baskı için pat hazırlar.</w:t>
              <w:br/>
              <w:t>       Değişik kumaş türlerine direkt baskı işlemini yapar.</w:t>
              <w:br/>
              <w:t>       Aşındırma ronjan  baskıyı tanımlar.</w:t>
              <w:br/>
              <w:t>       Aşındırma Ronjan baskı çeşitlerini açıklar.</w:t>
              <w:br/>
              <w:t>       Aşındırma patının özelliğini açıklayarak kullanılan kimyasal maddeleri listeler.</w:t>
              <w:br/>
              <w:t>       Aşındırma baskı patı hazırlamayı açıklar.</w:t>
              <w:br/>
              <w:t>       Aşındırma baskı yapmayı açıklar.</w:t>
              <w:br/>
              <w:t>       Baskı sonrası aşındırmanın gerçekleşmesini açıklar.</w:t>
              <w:br/>
              <w:t>       Aşındırma  Ronjan  baskıyı  diğer  baskı  çeşitlerinden ayırt eder.</w:t>
              <w:br/>
              <w:t>       Aşındırma patı hazırlar</w:t>
              <w:br/>
              <w:t>       Kumaş üzerine beyaz aşındırma baskı işlemini yapar.</w:t>
              <w:br/>
              <w:t>       Kumaş üzerine renkli aşındırma baskı işlemini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Baskı Çeşitleriyle Baskı</w:t>
            </w:r>
          </w:p>
        </w:tc>
        <w:tc>
          <w:tcPr>
            <w:tcW w:w="2693" w:type="dxa"/>
            <w:vAlign w:val="center"/>
          </w:tcPr>
          <w:p w:rsidR="00C60E81" w:rsidRPr="00C60E81" w:rsidRDefault="00C60E81" w:rsidP="00262F51">
            <w:pPr>
              <w:rPr>
                <w:sz w:val="14"/>
                <w:szCs w:val="14"/>
              </w:rPr>
            </w:pPr>
            <w:r w:rsidRPr="00C60E81">
              <w:rPr>
                <w:sz w:val="14"/>
                <w:szCs w:val="14"/>
              </w:rPr>
              <w:t>2.    Aşındırma Ronjan Baskı Yapmak</w:t>
            </w:r>
          </w:p>
        </w:tc>
        <w:tc>
          <w:tcPr>
            <w:tcW w:w="3260" w:type="dxa"/>
            <w:vAlign w:val="center"/>
          </w:tcPr>
          <w:p w:rsidR="00C60E81" w:rsidRPr="00C60E81" w:rsidRDefault="00C60E81" w:rsidP="00262F51">
            <w:pPr>
              <w:rPr>
                <w:sz w:val="14"/>
                <w:szCs w:val="14"/>
              </w:rPr>
            </w:pPr>
            <w:r w:rsidRPr="00C60E81">
              <w:rPr>
                <w:sz w:val="14"/>
                <w:szCs w:val="14"/>
              </w:rPr>
              <w:t>1. Dönem 2. Sınav  Rezerve baskı yapar.</w:t>
            </w:r>
          </w:p>
        </w:tc>
        <w:tc>
          <w:tcPr>
            <w:tcW w:w="3686" w:type="dxa"/>
            <w:vAlign w:val="center"/>
          </w:tcPr>
          <w:p w:rsidR="00C60E81" w:rsidRPr="00C60E81" w:rsidRDefault="00C60E81" w:rsidP="00262F51">
            <w:pPr>
              <w:rPr>
                <w:sz w:val="14"/>
                <w:szCs w:val="14"/>
              </w:rPr>
            </w:pPr>
            <w:r w:rsidRPr="00C60E81">
              <w:rPr>
                <w:sz w:val="14"/>
                <w:szCs w:val="14"/>
              </w:rPr>
              <w:t>       Rezerve    baskıyı    tanımlayarak    baskı    aşamalarını açıklar.</w:t>
              <w:br/>
              <w:t>       Rezerve baskı çeşitlerini açıklar.</w:t>
              <w:br/>
              <w:t>       Rezerve maddelerini sıralar.</w:t>
              <w:br/>
              <w:t>       Rezerve patı ile baskı yapmayı açıklar.</w:t>
              <w:br/>
              <w:t>       Numuneyi boyama nedenini açıklar.</w:t>
              <w:br/>
              <w:t>       Baskı sonrası rezerve maddelerini uzaklaştırmayı açıklar.</w:t>
              <w:br/>
              <w:t>       Rezerve baskıları diğer baskı çeşitlerinden ayırt eder.</w:t>
              <w:br/>
              <w:t>       Rezerve patını hazırlar.</w:t>
              <w:br/>
              <w:t>       Üst rezerve baskı işlemini yapar.</w:t>
              <w:br/>
              <w:t>       Ön rezerve baskı işlemini yapar.</w:t>
              <w:br/>
              <w:t>       Numuneyi boyar.</w:t>
              <w:br/>
              <w:t>       Rezerve maddelerinin uzaklaştırılması işlemini yapar.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Pigment Boyar Maddelerle Baskı</w:t>
            </w:r>
          </w:p>
        </w:tc>
        <w:tc>
          <w:tcPr>
            <w:tcW w:w="2693" w:type="dxa"/>
            <w:vAlign w:val="center"/>
          </w:tcPr>
          <w:p w:rsidR="00C60E81" w:rsidRPr="00C60E81" w:rsidRDefault="00C60E81" w:rsidP="00262F51">
            <w:pPr>
              <w:rPr>
                <w:sz w:val="14"/>
                <w:szCs w:val="14"/>
              </w:rPr>
            </w:pPr>
            <w:r w:rsidRPr="00C60E81">
              <w:rPr>
                <w:sz w:val="14"/>
                <w:szCs w:val="14"/>
              </w:rPr>
              <w:t>1.   Pigment Boyar Maddelerle Baskı Patı Hazırlamak</w:t>
            </w:r>
          </w:p>
        </w:tc>
        <w:tc>
          <w:tcPr>
            <w:tcW w:w="3260" w:type="dxa"/>
            <w:vAlign w:val="center"/>
          </w:tcPr>
          <w:p w:rsidR="00C60E81" w:rsidRPr="00C60E81" w:rsidRDefault="00C60E81" w:rsidP="00262F51">
            <w:pPr>
              <w:rPr>
                <w:sz w:val="14"/>
                <w:szCs w:val="14"/>
              </w:rPr>
            </w:pPr>
            <w:r w:rsidRPr="00C60E81">
              <w:rPr>
                <w:sz w:val="14"/>
                <w:szCs w:val="14"/>
              </w:rPr>
              <w:t> Pigment boyar maddelerle baskı yapmak için baskı patı hazırlar.</w:t>
            </w:r>
          </w:p>
        </w:tc>
        <w:tc>
          <w:tcPr>
            <w:tcW w:w="3686" w:type="dxa"/>
            <w:vAlign w:val="center"/>
          </w:tcPr>
          <w:p w:rsidR="00C60E81" w:rsidRPr="00C60E81" w:rsidRDefault="00C60E81" w:rsidP="00262F51">
            <w:pPr>
              <w:rPr>
                <w:sz w:val="14"/>
                <w:szCs w:val="14"/>
              </w:rPr>
            </w:pPr>
            <w:r w:rsidRPr="00C60E81">
              <w:rPr>
                <w:sz w:val="14"/>
                <w:szCs w:val="14"/>
              </w:rPr>
              <w:t>       Pigment boyarmaddeler için baskı patında bulunması gereken maddeleri sınıflandırır.</w:t>
              <w:br/>
              <w:t>       Binderi tanımlayarak kullanım amacını açıklar.</w:t>
              <w:br/>
              <w:t>       Kıvamlaştırıcının görevini açıklar.</w:t>
              <w:br/>
              <w:t>       White sprit görevini açıklar.</w:t>
              <w:br/>
              <w:t>       Emülgatörün görevini açıklar.</w:t>
              <w:br/>
              <w:t>       Reçeteye uygun olarak pigment boyar maddeler ile baskı patı hazırlar.</w:t>
              <w:br/>
              <w:t>       Hazırlanan patın kıvamını ve pH ını kontrol eder.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Pigment Boyar Maddelerle Baskı</w:t>
            </w:r>
          </w:p>
        </w:tc>
        <w:tc>
          <w:tcPr>
            <w:tcW w:w="2693" w:type="dxa"/>
            <w:vAlign w:val="center"/>
          </w:tcPr>
          <w:p w:rsidR="00C60E81" w:rsidRPr="00C60E81" w:rsidRDefault="00C60E81" w:rsidP="00262F51">
            <w:pPr>
              <w:rPr>
                <w:sz w:val="14"/>
                <w:szCs w:val="14"/>
              </w:rPr>
            </w:pPr>
            <w:r w:rsidRPr="00C60E81">
              <w:rPr>
                <w:sz w:val="14"/>
                <w:szCs w:val="14"/>
              </w:rPr>
              <w:t>2.   Hazırlanmış Pigment Patı İle Baskı Yapmak</w:t>
            </w:r>
          </w:p>
        </w:tc>
        <w:tc>
          <w:tcPr>
            <w:tcW w:w="3260" w:type="dxa"/>
            <w:vAlign w:val="center"/>
          </w:tcPr>
          <w:p w:rsidR="00C60E81" w:rsidRPr="00C60E81" w:rsidRDefault="00C60E81" w:rsidP="00262F51">
            <w:pPr>
              <w:rPr>
                <w:sz w:val="14"/>
                <w:szCs w:val="14"/>
              </w:rPr>
            </w:pPr>
            <w:r w:rsidRPr="00C60E81">
              <w:rPr>
                <w:sz w:val="14"/>
                <w:szCs w:val="14"/>
              </w:rPr>
              <w:t> Hazırlanan pigment patı ile kumaş üzerine baskı işlemi yapar.</w:t>
            </w:r>
          </w:p>
        </w:tc>
        <w:tc>
          <w:tcPr>
            <w:tcW w:w="3686" w:type="dxa"/>
            <w:vAlign w:val="center"/>
          </w:tcPr>
          <w:p w:rsidR="00C60E81" w:rsidRPr="00C60E81" w:rsidRDefault="00C60E81" w:rsidP="00262F51">
            <w:pPr>
              <w:rPr>
                <w:sz w:val="14"/>
                <w:szCs w:val="14"/>
              </w:rPr>
            </w:pPr>
            <w:r w:rsidRPr="00C60E81">
              <w:rPr>
                <w:sz w:val="14"/>
                <w:szCs w:val="14"/>
              </w:rPr>
              <w:t>       Baskıda kullanılan pigment boyarmaddelerin özelliklerini açıklar.</w:t>
              <w:br/>
              <w:t>       Pigment boyarmaddelerin haslıklarını açıklar.</w:t>
              <w:br/>
              <w:t>       Pigment boyarmaddelerin kullanım yerlerini belirtir.</w:t>
              <w:br/>
              <w:t>       Pigment boyarmaddelerle baskı yapmayı açıklar.</w:t>
              <w:br/>
              <w:t>       Işık kabininde renk kontrolünün önemini açıklar.</w:t>
              <w:br/>
              <w:t>       Hazırlanan baskı patı ile kumaş üzerine baskı yapar.</w:t>
              <w:br/>
              <w:t>       Yapılan baskının fikse işlemini yapar.</w:t>
              <w:br/>
              <w:t>       Yapılan baskının renk kontrolünü ışık kabininde kontrol eder.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Reaktif Boyar Maddelerle Baskı</w:t>
            </w:r>
          </w:p>
        </w:tc>
        <w:tc>
          <w:tcPr>
            <w:tcW w:w="2693" w:type="dxa"/>
            <w:vAlign w:val="center"/>
          </w:tcPr>
          <w:p w:rsidR="00C60E81" w:rsidRPr="00C60E81" w:rsidRDefault="00C60E81" w:rsidP="00262F51">
            <w:pPr>
              <w:rPr>
                <w:sz w:val="14"/>
                <w:szCs w:val="14"/>
              </w:rPr>
            </w:pPr>
            <w:r w:rsidRPr="00C60E81">
              <w:rPr>
                <w:sz w:val="14"/>
                <w:szCs w:val="14"/>
              </w:rPr>
              <w:t>1.   Reaktif Boyar Maddelerle Baskı Patı Hazırlamak</w:t>
            </w:r>
          </w:p>
        </w:tc>
        <w:tc>
          <w:tcPr>
            <w:tcW w:w="3260" w:type="dxa"/>
            <w:vAlign w:val="center"/>
          </w:tcPr>
          <w:p w:rsidR="00C60E81" w:rsidRPr="00C60E81" w:rsidRDefault="00C60E81" w:rsidP="00262F51">
            <w:pPr>
              <w:rPr>
                <w:sz w:val="14"/>
                <w:szCs w:val="14"/>
              </w:rPr>
            </w:pPr>
            <w:r w:rsidRPr="00C60E81">
              <w:rPr>
                <w:sz w:val="14"/>
                <w:szCs w:val="14"/>
              </w:rPr>
              <w:t> Reaktif boyar maddelerle baskı yapmak için baskı patı hazırlar.</w:t>
            </w:r>
          </w:p>
        </w:tc>
        <w:tc>
          <w:tcPr>
            <w:tcW w:w="3686" w:type="dxa"/>
            <w:vAlign w:val="center"/>
          </w:tcPr>
          <w:p w:rsidR="00C60E81" w:rsidRPr="00C60E81" w:rsidRDefault="00C60E81" w:rsidP="00262F51">
            <w:pPr>
              <w:rPr>
                <w:sz w:val="14"/>
                <w:szCs w:val="14"/>
              </w:rPr>
            </w:pPr>
            <w:r w:rsidRPr="00C60E81">
              <w:rPr>
                <w:sz w:val="14"/>
                <w:szCs w:val="14"/>
              </w:rPr>
              <w:t>       Reaktif boyarmaddeler için baskı patında bulunması gereken maddeleri ve görevlerini açıklar.</w:t>
              <w:br/>
              <w:t>       Reaktif boyarmaddeler için baskı patı reçetesi yazar.</w:t>
              <w:br/>
              <w:t>       Reçeteye uygun olarak reaktif boyar maddeler ile baskı patı hazırlar.</w:t>
              <w:br/>
              <w:t>       Hazırlanan patın kıvamını ve pH ını kontrol eder.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Reaktif Boyar Maddelerle Baskı</w:t>
            </w:r>
          </w:p>
        </w:tc>
        <w:tc>
          <w:tcPr>
            <w:tcW w:w="2693" w:type="dxa"/>
            <w:vAlign w:val="center"/>
          </w:tcPr>
          <w:p w:rsidR="00C60E81" w:rsidRPr="00C60E81" w:rsidRDefault="00C60E81" w:rsidP="00262F51">
            <w:pPr>
              <w:rPr>
                <w:sz w:val="14"/>
                <w:szCs w:val="14"/>
              </w:rPr>
            </w:pPr>
            <w:r w:rsidRPr="00C60E81">
              <w:rPr>
                <w:sz w:val="14"/>
                <w:szCs w:val="14"/>
              </w:rPr>
              <w:t>2.   Hazırlanmış Reaktif Patı İle Baskı Yapmak</w:t>
            </w:r>
          </w:p>
        </w:tc>
        <w:tc>
          <w:tcPr>
            <w:tcW w:w="3260" w:type="dxa"/>
            <w:vAlign w:val="center"/>
          </w:tcPr>
          <w:p w:rsidR="00C60E81" w:rsidRPr="00C60E81" w:rsidRDefault="00C60E81" w:rsidP="00262F51">
            <w:pPr>
              <w:rPr>
                <w:sz w:val="14"/>
                <w:szCs w:val="14"/>
              </w:rPr>
            </w:pPr>
            <w:r w:rsidRPr="00C60E81">
              <w:rPr>
                <w:sz w:val="14"/>
                <w:szCs w:val="14"/>
              </w:rPr>
              <w:t> Hazırlanan  reaktif  baskı  patı  ile  kumaş  üzerine  baskı işlemi yapar.</w:t>
            </w:r>
          </w:p>
        </w:tc>
        <w:tc>
          <w:tcPr>
            <w:tcW w:w="3686" w:type="dxa"/>
            <w:vAlign w:val="center"/>
          </w:tcPr>
          <w:p w:rsidR="00C60E81" w:rsidRPr="00C60E81" w:rsidRDefault="00C60E81" w:rsidP="00262F51">
            <w:pPr>
              <w:rPr>
                <w:sz w:val="14"/>
                <w:szCs w:val="14"/>
              </w:rPr>
            </w:pPr>
            <w:r w:rsidRPr="00C60E81">
              <w:rPr>
                <w:sz w:val="14"/>
                <w:szCs w:val="14"/>
              </w:rPr>
              <w:t>       Baskıda kullanılan reaktif boyarmaddelerin özelliklerini açıklar.</w:t>
              <w:br/>
              <w:t>       Reaktif boyarmaddelerin haslıklarını açıklar.</w:t>
              <w:br/>
              <w:t>        Reaktif boyarmaddelerin kullanım yerlerini açıklar.</w:t>
              <w:br/>
              <w:t>       Reaktif boyarmaddelerle baskı yapma işlemini açıklar.</w:t>
              <w:br/>
              <w:t>       Baskının fiksajını açıklar.</w:t>
              <w:br/>
              <w:t>       Baskı sonrası ard işlemleri açıklar.</w:t>
              <w:br/>
              <w:t>       Işık kabininde renk kontrolünün önemini açıklar.</w:t>
              <w:br/>
              <w:t>       Hazırlanan baskı patı ile kumaş üzerine baskı yapar.</w:t>
              <w:br/>
              <w:t>       Yapılan baskının fikse işlemini yapar.</w:t>
              <w:br/>
              <w:t>       Yapılan baskı işleminin yıkamasını yapar.</w:t>
              <w:br/>
              <w:t>       Yıkanan baskının kurutma işlemini yapar.</w:t>
              <w:br/>
              <w:t>       Yapılan baskının renk kontrolünü ışık kabininde kontrol eder.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Direkt Boyar Maddelerle Baskı</w:t>
            </w:r>
          </w:p>
        </w:tc>
        <w:tc>
          <w:tcPr>
            <w:tcW w:w="2693" w:type="dxa"/>
            <w:vAlign w:val="center"/>
          </w:tcPr>
          <w:p w:rsidR="00C60E81" w:rsidRPr="00C60E81" w:rsidRDefault="00C60E81" w:rsidP="00262F51">
            <w:pPr>
              <w:rPr>
                <w:sz w:val="14"/>
                <w:szCs w:val="14"/>
              </w:rPr>
            </w:pPr>
            <w:r w:rsidRPr="00C60E81">
              <w:rPr>
                <w:sz w:val="14"/>
                <w:szCs w:val="14"/>
              </w:rPr>
              <w:t>1.   Direkt Boyar Maddelerle Baskı Patı Hazırlamak  2.   Direkt Boyar Maddelerle Baskı Yapmak</w:t>
            </w:r>
          </w:p>
        </w:tc>
        <w:tc>
          <w:tcPr>
            <w:tcW w:w="3260" w:type="dxa"/>
            <w:vAlign w:val="center"/>
          </w:tcPr>
          <w:p w:rsidR="00C60E81" w:rsidRPr="00C60E81" w:rsidRDefault="00C60E81" w:rsidP="00262F51">
            <w:pPr>
              <w:rPr>
                <w:sz w:val="14"/>
                <w:szCs w:val="14"/>
              </w:rPr>
            </w:pPr>
            <w:r w:rsidRPr="00C60E81">
              <w:rPr>
                <w:sz w:val="14"/>
                <w:szCs w:val="14"/>
              </w:rPr>
              <w:t> Direktboyar maddelerle baskı yapmak için baskı patı hazırlar.</w:t>
              <w:br/>
              <w:t> Hazırlanan  direkt  baskı  patı  ile  kumaş  üzerine  baskı işlemi yapar.</w:t>
            </w:r>
          </w:p>
        </w:tc>
        <w:tc>
          <w:tcPr>
            <w:tcW w:w="3686" w:type="dxa"/>
            <w:vAlign w:val="center"/>
          </w:tcPr>
          <w:p w:rsidR="00C60E81" w:rsidRPr="00C60E81" w:rsidRDefault="00C60E81" w:rsidP="00262F51">
            <w:pPr>
              <w:rPr>
                <w:sz w:val="14"/>
                <w:szCs w:val="14"/>
              </w:rPr>
            </w:pPr>
            <w:r w:rsidRPr="00C60E81">
              <w:rPr>
                <w:sz w:val="14"/>
                <w:szCs w:val="14"/>
              </w:rPr>
              <w:t>       Direkt boyarmaddeler için baskı patında bulunması gereken maddeleri ve görevlerini açıklar.</w:t>
              <w:br/>
              <w:t>       Direkt boyarmaddeler için baskı patı reçetesi yazar.</w:t>
              <w:br/>
              <w:t>       Reçeteye uygun olarak direkt boyar maddeler ile baskı patı hazırlar.</w:t>
              <w:br/>
              <w:t>       Hazırlanan patın kıvamını ve pH ını kontrol eder.</w:t>
              <w:br/>
              <w:t>       Baskıda kullanılan direkt boyarmaddelerin özelliklerini açıklar.</w:t>
              <w:br/>
              <w:t>       Direkt boyarmaddelerin haslıklarını açıklar.</w:t>
              <w:br/>
              <w:t>        Direkt boyarmaddelerin kullanım yerlerini açıklar.</w:t>
              <w:br/>
              <w:t>       Direkt boyarmaddelerle baskı yapma işlemini açıklar.</w:t>
              <w:br/>
              <w:t>       Baskının fiksajını açıklar.</w:t>
              <w:br/>
              <w:t>       Baskı sonrası ard işlemleri açıklar.</w:t>
              <w:br/>
              <w:t>       Işık kabininde renk kontrolünün önemini açıklar.</w:t>
              <w:br/>
              <w:t>       Hazırlanan baskı patı ile kumaş üzerine baskı yapar.</w:t>
              <w:br/>
              <w:t>       Yapılan baskının fikse işlemini yapar.</w:t>
              <w:br/>
              <w:t>       Yapılan baskı işleminin yıkamasını yapar.</w:t>
              <w:br/>
              <w:t>       Yıkanan baskının kurutma işlemini yapar.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Küp Boyar Maddelerle Baskı</w:t>
            </w:r>
          </w:p>
        </w:tc>
        <w:tc>
          <w:tcPr>
            <w:tcW w:w="2693" w:type="dxa"/>
            <w:vAlign w:val="center"/>
          </w:tcPr>
          <w:p w:rsidR="00C60E81" w:rsidRPr="00C60E81" w:rsidRDefault="00C60E81" w:rsidP="00262F51">
            <w:pPr>
              <w:rPr>
                <w:sz w:val="14"/>
                <w:szCs w:val="14"/>
              </w:rPr>
            </w:pPr>
            <w:r w:rsidRPr="00C60E81">
              <w:rPr>
                <w:sz w:val="14"/>
                <w:szCs w:val="14"/>
              </w:rPr>
              <w:t>1.   Küp Boyar Maddelerle Baskı Patı Hazırlamak  2.   Hazırlanmış Küp Boyarmadde Patı İle Baskı Yapmak</w:t>
            </w:r>
          </w:p>
        </w:tc>
        <w:tc>
          <w:tcPr>
            <w:tcW w:w="3260" w:type="dxa"/>
            <w:vAlign w:val="center"/>
          </w:tcPr>
          <w:p w:rsidR="00C60E81" w:rsidRPr="00C60E81" w:rsidRDefault="00C60E81" w:rsidP="00262F51">
            <w:pPr>
              <w:rPr>
                <w:sz w:val="14"/>
                <w:szCs w:val="14"/>
              </w:rPr>
            </w:pPr>
            <w:r w:rsidRPr="00C60E81">
              <w:rPr>
                <w:sz w:val="14"/>
                <w:szCs w:val="14"/>
              </w:rPr>
              <w:t> Küp maddelerle baskı yapmak için baskı patı hazırlar.</w:t>
              <w:br/>
              <w:t> Hazırlanan  küp  baskı  patı  ile  kumaş  üzerine  baskı işlemi yapar.</w:t>
            </w:r>
          </w:p>
        </w:tc>
        <w:tc>
          <w:tcPr>
            <w:tcW w:w="3686" w:type="dxa"/>
            <w:vAlign w:val="center"/>
          </w:tcPr>
          <w:p w:rsidR="00C60E81" w:rsidRPr="00C60E81" w:rsidRDefault="00C60E81" w:rsidP="00262F51">
            <w:pPr>
              <w:rPr>
                <w:sz w:val="14"/>
                <w:szCs w:val="14"/>
              </w:rPr>
            </w:pPr>
            <w:r w:rsidRPr="00C60E81">
              <w:rPr>
                <w:sz w:val="14"/>
                <w:szCs w:val="14"/>
              </w:rPr>
              <w:t>       Küp boyarmaddeler için baskı patında bulunması gereken maddeleri ve görevlerini açıklar.</w:t>
              <w:br/>
              <w:t>       Küp boyarmaddeler için baskı patı reçetesi yazar.</w:t>
              <w:br/>
              <w:t>       Reçeteye uygun olarak küp boyar maddeler ile baskı patı hazırlar.</w:t>
              <w:br/>
              <w:t>       Hazırlanan patın kıvamını ve pH ını kontrol eder.</w:t>
              <w:br/>
              <w:t>       Baskıda kullanılan küp boyarmaddelerin özelliklerini açıklar.</w:t>
              <w:br/>
              <w:t>       Küp boyarmaddelerin haslıklarını açıklar.</w:t>
              <w:br/>
              <w:t>        Küp boyarmaddelerin kullanım yerlerini açıklar.</w:t>
              <w:br/>
              <w:t>       Küp boyarmaddelerle baskı yapma işlemini açıklar.</w:t>
              <w:br/>
              <w:t>       Baskının fiksajını açıklar.</w:t>
              <w:br/>
              <w:t>       Baskı sonrası ard işlemleri açıklar.</w:t>
              <w:br/>
              <w:t>       Işık kabininde renk kontrolünün önemini açıklar.</w:t>
              <w:br/>
              <w:t>       Hazırlanan baskı patı ile kumaş üzerine baskı yapar.</w:t>
              <w:br/>
              <w:t>       Yapılan baskının fikse işlemini yapar.</w:t>
              <w:br/>
              <w:t>       Yapılan baskı işleminin yıkamasını yapar.</w:t>
              <w:br/>
              <w:t>       Yıkanan baskının kurutma işlemini yapar.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Asit Boyar Maddelerle Baskı</w:t>
            </w:r>
          </w:p>
        </w:tc>
        <w:tc>
          <w:tcPr>
            <w:tcW w:w="2693" w:type="dxa"/>
            <w:vAlign w:val="center"/>
          </w:tcPr>
          <w:p w:rsidR="00C60E81" w:rsidRPr="00C60E81" w:rsidRDefault="00C60E81" w:rsidP="00262F51">
            <w:pPr>
              <w:rPr>
                <w:sz w:val="14"/>
                <w:szCs w:val="14"/>
              </w:rPr>
            </w:pPr>
            <w:r w:rsidRPr="00C60E81">
              <w:rPr>
                <w:sz w:val="14"/>
                <w:szCs w:val="14"/>
              </w:rPr>
              <w:t>1.   Asit Boyar Maddelerle Baskı Patı Hazırlamak  2.   Hazırlanmış Asit Boyarmadde Patı İle Baskı Yapmak</w:t>
            </w:r>
          </w:p>
        </w:tc>
        <w:tc>
          <w:tcPr>
            <w:tcW w:w="3260" w:type="dxa"/>
            <w:vAlign w:val="center"/>
          </w:tcPr>
          <w:p w:rsidR="00C60E81" w:rsidRPr="00C60E81" w:rsidRDefault="00C60E81" w:rsidP="00262F51">
            <w:pPr>
              <w:rPr>
                <w:sz w:val="14"/>
                <w:szCs w:val="14"/>
              </w:rPr>
            </w:pPr>
            <w:r w:rsidRPr="00C60E81">
              <w:rPr>
                <w:sz w:val="14"/>
                <w:szCs w:val="14"/>
              </w:rPr>
              <w:t> Asit maddelerle baskı yapmak için baskı patı hazırlar.</w:t>
              <w:br/>
              <w:t> Hazırlanan  asit  baskı  patı  ile  kumaş  üzerine  baskı işlemi yapar.</w:t>
            </w:r>
          </w:p>
        </w:tc>
        <w:tc>
          <w:tcPr>
            <w:tcW w:w="3686" w:type="dxa"/>
            <w:vAlign w:val="center"/>
          </w:tcPr>
          <w:p w:rsidR="00C60E81" w:rsidRPr="00C60E81" w:rsidRDefault="00C60E81" w:rsidP="00262F51">
            <w:pPr>
              <w:rPr>
                <w:sz w:val="14"/>
                <w:szCs w:val="14"/>
              </w:rPr>
            </w:pPr>
            <w:r w:rsidRPr="00C60E81">
              <w:rPr>
                <w:sz w:val="14"/>
                <w:szCs w:val="14"/>
              </w:rPr>
              <w:t>       Asit boyarmaddeler için baskı patında bulunması gereken maddeleri ve görevlerini açıklar.</w:t>
              <w:br/>
              <w:t>       Asit boyarmaddeler için baskı patı reçetesi yazar.</w:t>
              <w:br/>
              <w:t>       Reçeteye uygun olarak asit boyar maddeler ile baskı patı hazırlar.</w:t>
              <w:br/>
              <w:t>       Hazırlanan patın kıvamını ve pH ını kontrol eder.</w:t>
              <w:br/>
              <w:t>       Baskıda kullanılan asit boyarmaddelerin özelliklerini açıklar.</w:t>
              <w:br/>
              <w:t>       Asit boyarmaddelerin haslıklarını açıklar.</w:t>
              <w:br/>
              <w:t>        Asit boyarmaddelerin kullanım yerlerini açıklar.</w:t>
              <w:br/>
              <w:t>       Asit boyarmaddelerle baskı yapma işlemini açıklar.</w:t>
              <w:br/>
              <w:t>       Baskının fiksajını açıklar.</w:t>
              <w:br/>
              <w:t>       Baskı sonrası ard işlemleri açıklar.</w:t>
              <w:br/>
              <w:t>       Işık kabininde renk kontrolünün önemini açıklatır.</w:t>
              <w:br/>
              <w:t>       Hazırlanan baskı patı ile kumaş üzerine baskı yapar.</w:t>
              <w:br/>
              <w:t>       Yapılan baskının fikse işlemini yapar.</w:t>
              <w:br/>
              <w:t>       Yapılan baskı işleminin yıkamasını yapar.</w:t>
              <w:br/>
              <w:t>       Yıkanan baskının kurutma işlemini yapar.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Metal Kompleks Boyar Maddelerle Baskı</w:t>
            </w:r>
          </w:p>
        </w:tc>
        <w:tc>
          <w:tcPr>
            <w:tcW w:w="2693" w:type="dxa"/>
            <w:vAlign w:val="center"/>
          </w:tcPr>
          <w:p w:rsidR="00C60E81" w:rsidRPr="00C60E81" w:rsidRDefault="00C60E81" w:rsidP="00262F51">
            <w:pPr>
              <w:rPr>
                <w:sz w:val="14"/>
                <w:szCs w:val="14"/>
              </w:rPr>
            </w:pPr>
            <w:r w:rsidRPr="00C60E81">
              <w:rPr>
                <w:sz w:val="14"/>
                <w:szCs w:val="14"/>
              </w:rPr>
              <w:t>1.   Metal Kompleks Boyar Maddelerle Baskı Patı Hazırlamak  2.   Hazırlanmış Metal Kompleks Boyarmadde Patı ile Baskı Yapmak</w:t>
            </w:r>
          </w:p>
        </w:tc>
        <w:tc>
          <w:tcPr>
            <w:tcW w:w="3260" w:type="dxa"/>
            <w:vAlign w:val="center"/>
          </w:tcPr>
          <w:p w:rsidR="00C60E81" w:rsidRPr="00C60E81" w:rsidRDefault="00C60E81" w:rsidP="00262F51">
            <w:pPr>
              <w:rPr>
                <w:sz w:val="14"/>
                <w:szCs w:val="14"/>
              </w:rPr>
            </w:pPr>
            <w:r w:rsidRPr="00C60E81">
              <w:rPr>
                <w:sz w:val="14"/>
                <w:szCs w:val="14"/>
              </w:rPr>
              <w:t> Metal kompleks maddelerle baskı yapmak için baskı patı hazırlar.</w:t>
              <w:br/>
              <w:t> Hazırlanan metal kompleks baskı patı ile kumaş üzerine baskı işlemi yapar.</w:t>
            </w:r>
          </w:p>
        </w:tc>
        <w:tc>
          <w:tcPr>
            <w:tcW w:w="3686" w:type="dxa"/>
            <w:vAlign w:val="center"/>
          </w:tcPr>
          <w:p w:rsidR="00C60E81" w:rsidRPr="00C60E81" w:rsidRDefault="00C60E81" w:rsidP="00262F51">
            <w:pPr>
              <w:rPr>
                <w:sz w:val="14"/>
                <w:szCs w:val="14"/>
              </w:rPr>
            </w:pPr>
            <w:r w:rsidRPr="00C60E81">
              <w:rPr>
                <w:sz w:val="14"/>
                <w:szCs w:val="14"/>
              </w:rPr>
              <w:t>       Metal kompleks boyarmaddeler için baskı patında bulunması gereken maddeleri ve görevlerini açıklar.</w:t>
              <w:br/>
              <w:t>       Metal kompleks boyarmaddeler için baskı patı reçetesi yazar.</w:t>
              <w:br/>
              <w:t>       Reçeteye uygun olarak metal kompleks boyar maddeler ile baskı patı hazırlar.</w:t>
              <w:br/>
              <w:t>       Hazırlanan patın kıvamını ve pH ını kontrol eder.</w:t>
              <w:br/>
              <w:t>       Baskıda kullanılan metal kompleks boyarmaddelerin özelliklerini açıklar.</w:t>
              <w:br/>
              <w:t>       Metal kompleks boyarmaddelerin haslıklarını açıklar.</w:t>
              <w:br/>
              <w:t>        Metal kompleks boyarmaddelerin kullanım yerlerini açıklar.</w:t>
              <w:br/>
              <w:t>       Metal kompleks boyarmaddelerle baskı yapma işlemini açıklar.</w:t>
              <w:br/>
              <w:t>       Baskının fiksajını açıklar.</w:t>
              <w:br/>
              <w:t>       Baskı sonrası ard işlemleri açıklar.</w:t>
              <w:br/>
              <w:t>       Işık kabininde renk kontrolünün önemini açıklar.</w:t>
              <w:br/>
              <w:t>       Hazırlanan baskı patı ile kumaş üzerine baskı yapar.</w:t>
              <w:br/>
              <w:t>       Yapılan baskının fikse işlemini yapar.</w:t>
              <w:br/>
              <w:t>       Yapılan baskı işleminin yıkamasını yapar.</w:t>
              <w:br/>
              <w:t>       Yıkanan baskının kurutma işlemini yapar.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Dispers Boyar Maddelerle Baskı</w:t>
            </w:r>
          </w:p>
        </w:tc>
        <w:tc>
          <w:tcPr>
            <w:tcW w:w="2693" w:type="dxa"/>
            <w:vAlign w:val="center"/>
          </w:tcPr>
          <w:p w:rsidR="00C60E81" w:rsidRPr="00C60E81" w:rsidRDefault="00C60E81" w:rsidP="00262F51">
            <w:pPr>
              <w:rPr>
                <w:sz w:val="14"/>
                <w:szCs w:val="14"/>
              </w:rPr>
            </w:pPr>
            <w:r w:rsidRPr="00C60E81">
              <w:rPr>
                <w:sz w:val="14"/>
                <w:szCs w:val="14"/>
              </w:rPr>
              <w:t>1.   Dispers Boyar Maddelerle Baskı Patı Hazırlamak  2.   Hazırlanmış Dispers Boyarmadde Patı İle Baskı Yapmak</w:t>
            </w:r>
          </w:p>
        </w:tc>
        <w:tc>
          <w:tcPr>
            <w:tcW w:w="3260" w:type="dxa"/>
            <w:vAlign w:val="center"/>
          </w:tcPr>
          <w:p w:rsidR="00C60E81" w:rsidRPr="00C60E81" w:rsidRDefault="00C60E81" w:rsidP="00262F51">
            <w:pPr>
              <w:rPr>
                <w:sz w:val="14"/>
                <w:szCs w:val="14"/>
              </w:rPr>
            </w:pPr>
            <w:r w:rsidRPr="00C60E81">
              <w:rPr>
                <w:sz w:val="14"/>
                <w:szCs w:val="14"/>
              </w:rPr>
              <w:t>2. Dönem 1. Sınav  Dispers boyar maddelerle baskı yapmak için baskı patı hazırlar.</w:t>
              <w:br/>
              <w:t> Hazırlanan dispers baskı patı ile kumaş üzerine baskı işlemi yapar.</w:t>
            </w:r>
          </w:p>
        </w:tc>
        <w:tc>
          <w:tcPr>
            <w:tcW w:w="3686" w:type="dxa"/>
            <w:vAlign w:val="center"/>
          </w:tcPr>
          <w:p w:rsidR="00C60E81" w:rsidRPr="00C60E81" w:rsidRDefault="00C60E81" w:rsidP="00262F51">
            <w:pPr>
              <w:rPr>
                <w:sz w:val="14"/>
                <w:szCs w:val="14"/>
              </w:rPr>
            </w:pPr>
            <w:r w:rsidRPr="00C60E81">
              <w:rPr>
                <w:sz w:val="14"/>
                <w:szCs w:val="14"/>
              </w:rPr>
              <w:t>       Dispers boyarmaddeler için baskı patında bulunması gereken maddeleri ve görevlerini açıklar.</w:t>
              <w:br/>
              <w:t>       Dispers boyarmaddeler için baskı patı reçetesi yazar.</w:t>
              <w:br/>
              <w:t>       Reçeteye uygun olarak dispers boyar maddeler ile baskı patı hazırlar.</w:t>
              <w:br/>
              <w:t>       Hazırlanan patın kıvamını ve pH ını kontrol eder.</w:t>
              <w:br/>
              <w:t>       Baskıda kullanılan dispers boyarmaddelerin özelliklerini açıklar.</w:t>
              <w:br/>
              <w:t>       Dispers boyarmaddelerin haslıklarını açıklar.</w:t>
              <w:br/>
              <w:t>        Dispers boyarmaddelerin kullanım yerlerini açıklar.</w:t>
              <w:br/>
              <w:t>       Dispers boyarmaddelerle baskı yapma işlemini açıklar.</w:t>
              <w:br/>
              <w:t>       Baskının fiksajını açıklar.</w:t>
              <w:br/>
              <w:t>       Baskı sonrası ard işlemleri açıklar.</w:t>
              <w:br/>
              <w:t>       Işık kabininde renk kontrolünün önemini açıklar.</w:t>
              <w:br/>
              <w:t>       Hazırlanan baskı patı ile kumaş üzerine baskı yapar.</w:t>
              <w:br/>
              <w:t>       Yapılan baskının fikse işlemini yapar.</w:t>
              <w:br/>
              <w:t>       Yapılan baskı işleminin yıkamasını yapar.</w:t>
              <w:br/>
              <w:t>       Yıkanan baskının kurutma işlemini yapar.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Bazik Boyar</w:t>
              <w:br/>
              <w:t>Maddelerle Baskı</w:t>
            </w:r>
          </w:p>
        </w:tc>
        <w:tc>
          <w:tcPr>
            <w:tcW w:w="2693" w:type="dxa"/>
            <w:vAlign w:val="center"/>
          </w:tcPr>
          <w:p w:rsidR="00C60E81" w:rsidRPr="00C60E81" w:rsidRDefault="00C60E81" w:rsidP="00262F51">
            <w:pPr>
              <w:rPr>
                <w:sz w:val="14"/>
                <w:szCs w:val="14"/>
              </w:rPr>
            </w:pPr>
            <w:r w:rsidRPr="00C60E81">
              <w:rPr>
                <w:sz w:val="14"/>
                <w:szCs w:val="14"/>
              </w:rPr>
              <w:t>1.   Bazik Boyar Maddelerle Baskı Patı Hazırlamak  2.   Hazırlanmış Bazik Boyarmadde Patı İle Baskı Yapmak</w:t>
            </w:r>
          </w:p>
        </w:tc>
        <w:tc>
          <w:tcPr>
            <w:tcW w:w="3260" w:type="dxa"/>
            <w:vAlign w:val="center"/>
          </w:tcPr>
          <w:p w:rsidR="00C60E81" w:rsidRPr="00C60E81" w:rsidRDefault="00C60E81" w:rsidP="00262F51">
            <w:pPr>
              <w:rPr>
                <w:sz w:val="14"/>
                <w:szCs w:val="14"/>
              </w:rPr>
            </w:pPr>
            <w:r w:rsidRPr="00C60E81">
              <w:rPr>
                <w:sz w:val="14"/>
                <w:szCs w:val="14"/>
              </w:rPr>
              <w:t> Bazik boyar maddelerle baskı yapmak için baskı patı hazırlar.</w:t>
              <w:br/>
              <w:t> Hazırlanan  bazik  baskı  patı  ile  kumaş  üzerine  baskı işlemi yapar.</w:t>
            </w:r>
          </w:p>
        </w:tc>
        <w:tc>
          <w:tcPr>
            <w:tcW w:w="3686" w:type="dxa"/>
            <w:vAlign w:val="center"/>
          </w:tcPr>
          <w:p w:rsidR="00C60E81" w:rsidRPr="00C60E81" w:rsidRDefault="00C60E81" w:rsidP="00262F51">
            <w:pPr>
              <w:rPr>
                <w:sz w:val="14"/>
                <w:szCs w:val="14"/>
              </w:rPr>
            </w:pPr>
            <w:r w:rsidRPr="00C60E81">
              <w:rPr>
                <w:sz w:val="14"/>
                <w:szCs w:val="14"/>
              </w:rPr>
              <w:t>       Bazik boyarmaddeler için baskı patında bulunması gereken maddeleri ve görevlerini açıklar.</w:t>
              <w:br/>
              <w:t>       Bazik boyarmaddeler için baskı patı reçetesi yazar.</w:t>
              <w:br/>
              <w:t>       Reçeteye uygun olarak bazik boyar maddeler ile baskı patı hazırlar.</w:t>
              <w:br/>
              <w:t>       Hazırlanan patın kıvamını ve pH ını kontrol eder.</w:t>
              <w:br/>
              <w:t>       Baskıda kullanılan bazik boyarmaddelerin özelliklerini açıklar.</w:t>
              <w:br/>
              <w:t>       Bazik boyarmaddelerin haslıklarını açıklar.</w:t>
              <w:br/>
              <w:t>       Bazik boyarmaddelerin kullanım yerlerini açıklar.</w:t>
              <w:br/>
              <w:t>       Bazik boyarmaddelerle baskı yapma işlemini açıklar.</w:t>
              <w:br/>
              <w:t>       Baskının fiksajını açıklar.</w:t>
              <w:br/>
              <w:t>       Baskı sonrası ard işlemleri açıklar.</w:t>
              <w:br/>
              <w:t>       Işık kabininde renk kontrolünün önemini açıklar.</w:t>
              <w:br/>
              <w:t>       Hazırlanan baskı patı ile kumaş üzerine baskı yapar.</w:t>
              <w:br/>
              <w:t>       Yapılan baskının fikse işlemini yapar.</w:t>
              <w:br/>
              <w:t>       Yapılan baskı işleminin yıkamasını yapar.</w:t>
              <w:br/>
              <w:t>       Yıkanan baskının kurutma işlemini yapar.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Özel Baskı Efektleri</w:t>
            </w:r>
          </w:p>
        </w:tc>
        <w:tc>
          <w:tcPr>
            <w:tcW w:w="2693" w:type="dxa"/>
            <w:vAlign w:val="center"/>
          </w:tcPr>
          <w:p w:rsidR="00C60E81" w:rsidRPr="00C60E81" w:rsidRDefault="00C60E81" w:rsidP="00262F51">
            <w:pPr>
              <w:rPr>
                <w:sz w:val="14"/>
                <w:szCs w:val="14"/>
              </w:rPr>
            </w:pPr>
            <w:r w:rsidRPr="00C60E81">
              <w:rPr>
                <w:sz w:val="14"/>
                <w:szCs w:val="14"/>
              </w:rPr>
              <w:t>1.   Varak Baskı Yapmak  2.   Batik Baskı Yapmak</w:t>
            </w:r>
          </w:p>
        </w:tc>
        <w:tc>
          <w:tcPr>
            <w:tcW w:w="3260" w:type="dxa"/>
            <w:vAlign w:val="center"/>
          </w:tcPr>
          <w:p w:rsidR="00C60E81" w:rsidRPr="00C60E81" w:rsidRDefault="00C60E81" w:rsidP="00262F51">
            <w:pPr>
              <w:rPr>
                <w:sz w:val="14"/>
                <w:szCs w:val="14"/>
              </w:rPr>
            </w:pPr>
            <w:r w:rsidRPr="00C60E81">
              <w:rPr>
                <w:sz w:val="14"/>
                <w:szCs w:val="14"/>
              </w:rPr>
              <w:t> Kalandır ve pres makinelerini kullandırarak varak baskı yapar.</w:t>
              <w:br/>
              <w:t> Batik baskı yapar.</w:t>
            </w:r>
          </w:p>
        </w:tc>
        <w:tc>
          <w:tcPr>
            <w:tcW w:w="3686" w:type="dxa"/>
            <w:vAlign w:val="center"/>
          </w:tcPr>
          <w:p w:rsidR="00C60E81" w:rsidRPr="00C60E81" w:rsidRDefault="00C60E81" w:rsidP="00262F51">
            <w:pPr>
              <w:rPr>
                <w:sz w:val="14"/>
                <w:szCs w:val="14"/>
              </w:rPr>
            </w:pPr>
            <w:r w:rsidRPr="00C60E81">
              <w:rPr>
                <w:sz w:val="14"/>
                <w:szCs w:val="14"/>
              </w:rPr>
              <w:t>       Varak baskı kâğıdını tanımlatır.</w:t>
              <w:br/>
              <w:t>       Yapıştırıcı aktarmayı açıklatır.</w:t>
              <w:br/>
              <w:t>       Kalandır ve pres makinelerinin işlevini açıklar.</w:t>
              <w:br/>
              <w:t>       Varak kâğıdını çekme işleminin önemini belirtir.</w:t>
              <w:br/>
              <w:t>       Yapıştırıcının kumaşa aktarılmasını sağlar</w:t>
              <w:br/>
              <w:t>       Baskılı kumaş ile varak kağıdını üst üste getirterek presleme işlemini yapar.</w:t>
              <w:br/>
              <w:t>       Varak kağıdını çeker.</w:t>
              <w:br/>
              <w:t>       Batik baskı çeşitlerini açıklar.</w:t>
              <w:br/>
              <w:t>       Batik baskının yapılışını açıklar.</w:t>
              <w:br/>
              <w:t>       Batik baskı sonrası yapılan işlemleri açıklar.</w:t>
              <w:br/>
              <w:t>       Baskı yapılacak materyali batik çeşidine göre hazırlar.</w:t>
              <w:br/>
              <w:t>       Boya flottesini hazırlar.</w:t>
              <w:br/>
              <w:t>       Hazırlanan materyali boyar.</w:t>
              <w:br/>
              <w:t>       Boyatılan materyalin son işlemlerini yapar.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Özel Baskı Efektleri</w:t>
            </w:r>
          </w:p>
        </w:tc>
        <w:tc>
          <w:tcPr>
            <w:tcW w:w="2693" w:type="dxa"/>
            <w:vAlign w:val="center"/>
          </w:tcPr>
          <w:p w:rsidR="00C60E81" w:rsidRPr="00C60E81" w:rsidRDefault="00C60E81" w:rsidP="00262F51">
            <w:pPr>
              <w:rPr>
                <w:sz w:val="14"/>
                <w:szCs w:val="14"/>
              </w:rPr>
            </w:pPr>
            <w:r w:rsidRPr="00C60E81">
              <w:rPr>
                <w:sz w:val="14"/>
                <w:szCs w:val="14"/>
              </w:rPr>
              <w:t>3.   Devore Yakma Baskı Yapmak</w:t>
            </w:r>
          </w:p>
        </w:tc>
        <w:tc>
          <w:tcPr>
            <w:tcW w:w="3260" w:type="dxa"/>
            <w:vAlign w:val="center"/>
          </w:tcPr>
          <w:p w:rsidR="00C60E81" w:rsidRPr="00C60E81" w:rsidRDefault="00C60E81" w:rsidP="00262F51">
            <w:pPr>
              <w:rPr>
                <w:sz w:val="14"/>
                <w:szCs w:val="14"/>
              </w:rPr>
            </w:pPr>
            <w:r w:rsidRPr="00C60E81">
              <w:rPr>
                <w:sz w:val="14"/>
                <w:szCs w:val="14"/>
              </w:rPr>
              <w:t> Devore  yakma  baskı işlemini yapar.</w:t>
            </w:r>
          </w:p>
        </w:tc>
        <w:tc>
          <w:tcPr>
            <w:tcW w:w="3686" w:type="dxa"/>
            <w:vAlign w:val="center"/>
          </w:tcPr>
          <w:p w:rsidR="00C60E81" w:rsidRPr="00C60E81" w:rsidRDefault="00C60E81" w:rsidP="00262F51">
            <w:pPr>
              <w:rPr>
                <w:sz w:val="14"/>
                <w:szCs w:val="14"/>
              </w:rPr>
            </w:pPr>
            <w:r w:rsidRPr="00C60E81">
              <w:rPr>
                <w:sz w:val="14"/>
                <w:szCs w:val="14"/>
              </w:rPr>
              <w:t>       Devoreyakma  patı hazırlamayı açıklar.</w:t>
              <w:br/>
              <w:t>       Baskının yapılışını açıklar.</w:t>
              <w:br/>
              <w:t>       Baskı sonrası kurutma ve yakma işlemleri açıklar.</w:t>
              <w:br/>
              <w:t>       Devore baskı patını hazırlar.</w:t>
              <w:br/>
              <w:t>       Devore baskı patı ile baskı yapar.</w:t>
              <w:br/>
              <w:t>       Kurutma ve yakma işlemlerini yapar.</w:t>
              <w:br/>
              <w:t>       Yanmış liflerin uzaklaştırılması işlemini yapar.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Özel Baskı Efektleri</w:t>
            </w:r>
          </w:p>
        </w:tc>
        <w:tc>
          <w:tcPr>
            <w:tcW w:w="2693" w:type="dxa"/>
            <w:vAlign w:val="center"/>
          </w:tcPr>
          <w:p w:rsidR="00C60E81" w:rsidRPr="00C60E81" w:rsidRDefault="00C60E81" w:rsidP="00262F51">
            <w:pPr>
              <w:rPr>
                <w:sz w:val="14"/>
                <w:szCs w:val="14"/>
              </w:rPr>
            </w:pPr>
            <w:r w:rsidRPr="00C60E81">
              <w:rPr>
                <w:sz w:val="14"/>
                <w:szCs w:val="14"/>
              </w:rPr>
              <w:t>4.   Yaldız Baskı Yapmak</w:t>
            </w:r>
          </w:p>
        </w:tc>
        <w:tc>
          <w:tcPr>
            <w:tcW w:w="3260" w:type="dxa"/>
            <w:vAlign w:val="center"/>
          </w:tcPr>
          <w:p w:rsidR="00C60E81" w:rsidRPr="00C60E81" w:rsidRDefault="00C60E81" w:rsidP="00262F51">
            <w:pPr>
              <w:rPr>
                <w:sz w:val="14"/>
                <w:szCs w:val="14"/>
              </w:rPr>
            </w:pPr>
            <w:r w:rsidRPr="00C60E81">
              <w:rPr>
                <w:sz w:val="14"/>
                <w:szCs w:val="14"/>
              </w:rPr>
              <w:t> Yaldız baskı yapar.</w:t>
            </w:r>
          </w:p>
        </w:tc>
        <w:tc>
          <w:tcPr>
            <w:tcW w:w="3686" w:type="dxa"/>
            <w:vAlign w:val="center"/>
          </w:tcPr>
          <w:p w:rsidR="00C60E81" w:rsidRPr="00C60E81" w:rsidRDefault="00C60E81" w:rsidP="00262F51">
            <w:pPr>
              <w:rPr>
                <w:sz w:val="14"/>
                <w:szCs w:val="14"/>
              </w:rPr>
            </w:pPr>
            <w:r w:rsidRPr="00C60E81">
              <w:rPr>
                <w:sz w:val="14"/>
                <w:szCs w:val="14"/>
              </w:rPr>
              <w:t>       Yaldız patı hazırlamayı açıklar.</w:t>
              <w:br/>
              <w:t>       Baskının yapılışını açıklar.</w:t>
              <w:br/>
              <w:t>       Yaldız baskı sonrası yapılan işlemleri açıklar</w:t>
              <w:br/>
              <w:t>       Yaldız baskı patı hazırlar.</w:t>
              <w:br/>
              <w:t>       Yaldız patı ile baskı yapar.</w:t>
              <w:br/>
              <w:t>       Fikse işlemlerini yapar.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Özel Baskı Efektleri</w:t>
            </w:r>
          </w:p>
        </w:tc>
        <w:tc>
          <w:tcPr>
            <w:tcW w:w="2693" w:type="dxa"/>
            <w:vAlign w:val="center"/>
          </w:tcPr>
          <w:p w:rsidR="00C60E81" w:rsidRPr="00C60E81" w:rsidRDefault="00C60E81" w:rsidP="00262F51">
            <w:pPr>
              <w:rPr>
                <w:sz w:val="14"/>
                <w:szCs w:val="14"/>
              </w:rPr>
            </w:pPr>
            <w:r w:rsidRPr="00C60E81">
              <w:rPr>
                <w:sz w:val="14"/>
                <w:szCs w:val="14"/>
              </w:rPr>
              <w:t>5.   Kabartma Baskı Yapmak</w:t>
            </w:r>
          </w:p>
        </w:tc>
        <w:tc>
          <w:tcPr>
            <w:tcW w:w="3260" w:type="dxa"/>
            <w:vAlign w:val="center"/>
          </w:tcPr>
          <w:p w:rsidR="00C60E81" w:rsidRPr="00C60E81" w:rsidRDefault="00C60E81" w:rsidP="00262F51">
            <w:pPr>
              <w:rPr>
                <w:sz w:val="14"/>
                <w:szCs w:val="14"/>
              </w:rPr>
            </w:pPr>
            <w:r w:rsidRPr="00C60E81">
              <w:rPr>
                <w:sz w:val="14"/>
                <w:szCs w:val="14"/>
              </w:rPr>
              <w:t> Kabartma baskı yapar.</w:t>
            </w:r>
          </w:p>
        </w:tc>
        <w:tc>
          <w:tcPr>
            <w:tcW w:w="3686" w:type="dxa"/>
            <w:vAlign w:val="center"/>
          </w:tcPr>
          <w:p w:rsidR="00C60E81" w:rsidRPr="00C60E81" w:rsidRDefault="00C60E81" w:rsidP="00262F51">
            <w:pPr>
              <w:rPr>
                <w:sz w:val="14"/>
                <w:szCs w:val="14"/>
              </w:rPr>
            </w:pPr>
            <w:r w:rsidRPr="00C60E81">
              <w:rPr>
                <w:sz w:val="14"/>
                <w:szCs w:val="14"/>
              </w:rPr>
              <w:t>       Kabartma patı hazırlamayı açıklar.</w:t>
              <w:br/>
              <w:t>       Baskının yapılışını açıklar.</w:t>
              <w:br/>
              <w:t>       Kabartma baskı sonrası yapılan işlemleri açıklar.</w:t>
              <w:br/>
              <w:t>       Kabartma baskı patı hazırlar.</w:t>
              <w:br/>
              <w:t>       Kabartma patı ile baskı yapar.</w:t>
              <w:br/>
              <w:t>       Fikse işlemlerini yapar.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Özel Baskı Efektleri</w:t>
            </w:r>
          </w:p>
        </w:tc>
        <w:tc>
          <w:tcPr>
            <w:tcW w:w="2693" w:type="dxa"/>
            <w:vAlign w:val="center"/>
          </w:tcPr>
          <w:p w:rsidR="00C60E81" w:rsidRPr="00C60E81" w:rsidRDefault="00C60E81" w:rsidP="00262F51">
            <w:pPr>
              <w:rPr>
                <w:sz w:val="14"/>
                <w:szCs w:val="14"/>
              </w:rPr>
            </w:pPr>
            <w:r w:rsidRPr="00C60E81">
              <w:rPr>
                <w:sz w:val="14"/>
                <w:szCs w:val="14"/>
              </w:rPr>
              <w:t>6.   Plastik Baskı Yapmak</w:t>
            </w:r>
          </w:p>
        </w:tc>
        <w:tc>
          <w:tcPr>
            <w:tcW w:w="3260" w:type="dxa"/>
            <w:vAlign w:val="center"/>
          </w:tcPr>
          <w:p w:rsidR="00C60E81" w:rsidRPr="00C60E81" w:rsidRDefault="00C60E81" w:rsidP="00262F51">
            <w:pPr>
              <w:rPr>
                <w:sz w:val="14"/>
                <w:szCs w:val="14"/>
              </w:rPr>
            </w:pPr>
            <w:r w:rsidRPr="00C60E81">
              <w:rPr>
                <w:sz w:val="14"/>
                <w:szCs w:val="14"/>
              </w:rPr>
              <w:t> Plastik baskı yapar.</w:t>
            </w:r>
          </w:p>
        </w:tc>
        <w:tc>
          <w:tcPr>
            <w:tcW w:w="3686" w:type="dxa"/>
            <w:vAlign w:val="center"/>
          </w:tcPr>
          <w:p w:rsidR="00C60E81" w:rsidRPr="00C60E81" w:rsidRDefault="00C60E81" w:rsidP="00262F51">
            <w:pPr>
              <w:rPr>
                <w:sz w:val="14"/>
                <w:szCs w:val="14"/>
              </w:rPr>
            </w:pPr>
            <w:r w:rsidRPr="00C60E81">
              <w:rPr>
                <w:sz w:val="14"/>
                <w:szCs w:val="14"/>
              </w:rPr>
              <w:t>       Plastik baskı patını çözücü yardımıyla uygun kıvama getirmeyi açıklar.</w:t>
              <w:br/>
              <w:t>       Baskının yapılışını açıklar.</w:t>
              <w:br/>
              <w:t>       Basılmış kumaşa fikse işlemi açıklar.</w:t>
              <w:br/>
              <w:t>       İstenildiğinde presleyerek baskıya efekt kazandırmayı açıklar.</w:t>
              <w:br/>
              <w:t>       Plastik baskı patını çözücü yardımıyla uygun kıvama getirir.</w:t>
              <w:br/>
              <w:t>       Plastik baskıyı yapar.</w:t>
              <w:br/>
              <w:t>       Basılmış kumaşın fiksesini yapar.</w:t>
              <w:br/>
              <w:t>       İstenildiğinde presleme işlemi yaptırarak effekt kazanılmasını sağlar.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Kombine Baskılar</w:t>
            </w:r>
          </w:p>
        </w:tc>
        <w:tc>
          <w:tcPr>
            <w:tcW w:w="2693" w:type="dxa"/>
            <w:vAlign w:val="center"/>
          </w:tcPr>
          <w:p w:rsidR="00C60E81" w:rsidRPr="00C60E81" w:rsidRDefault="00C60E81" w:rsidP="00262F51">
            <w:pPr>
              <w:rPr>
                <w:sz w:val="14"/>
                <w:szCs w:val="14"/>
              </w:rPr>
            </w:pPr>
            <w:r w:rsidRPr="00C60E81">
              <w:rPr>
                <w:sz w:val="14"/>
                <w:szCs w:val="14"/>
              </w:rPr>
              <w:t>1.   Plastik-Varak Baskılar Yapmak  2.   Plastik-Flok Baskılar Yapmak</w:t>
            </w:r>
          </w:p>
        </w:tc>
        <w:tc>
          <w:tcPr>
            <w:tcW w:w="3260" w:type="dxa"/>
            <w:vAlign w:val="center"/>
          </w:tcPr>
          <w:p w:rsidR="00C60E81" w:rsidRPr="00C60E81" w:rsidRDefault="00C60E81" w:rsidP="00262F51">
            <w:pPr>
              <w:rPr>
                <w:sz w:val="14"/>
                <w:szCs w:val="14"/>
              </w:rPr>
            </w:pPr>
            <w:r w:rsidRPr="00C60E81">
              <w:rPr>
                <w:sz w:val="14"/>
                <w:szCs w:val="14"/>
              </w:rPr>
              <w:t> Plastik  varak kombinasyonu baskılar yapar.</w:t>
              <w:br/>
              <w:t> Plastikflok kombinasyonu baskılar yapar.</w:t>
            </w:r>
          </w:p>
        </w:tc>
        <w:tc>
          <w:tcPr>
            <w:tcW w:w="3686" w:type="dxa"/>
            <w:vAlign w:val="center"/>
          </w:tcPr>
          <w:p w:rsidR="00C60E81" w:rsidRPr="00C60E81" w:rsidRDefault="00C60E81" w:rsidP="00262F51">
            <w:pPr>
              <w:rPr>
                <w:sz w:val="14"/>
                <w:szCs w:val="14"/>
              </w:rPr>
            </w:pPr>
            <w:r w:rsidRPr="00C60E81">
              <w:rPr>
                <w:sz w:val="14"/>
                <w:szCs w:val="14"/>
              </w:rPr>
              <w:t>       Plastik-varak baskı kombinasyonunda işlem sırasını listeler.</w:t>
              <w:br/>
              <w:t>       Plastik-varak kombinasyonunda dikkat edilecek hususları belirtir.</w:t>
              <w:br/>
              <w:t>       Plastik baskı patını çözücü yardımıyla uygun kıvama getirmeyi açıklar.</w:t>
              <w:br/>
              <w:t>       İstenilen rengi oluşturmayı açıklar.</w:t>
              <w:br/>
              <w:t>       Baskının yapılışını açıklar.</w:t>
              <w:br/>
              <w:t>       İstenildiğinde presleyerek efekt kazandırmayı açıklar.</w:t>
              <w:br/>
              <w:t>       Yapıştırıcı ile baskı yapmayı açıklar.</w:t>
              <w:br/>
              <w:t>       Baskılı kumaş ile varak kağıdı üst üste getirerek presleme işlemini açıklar.</w:t>
              <w:br/>
              <w:t>       Varak kâğıdını çekme işleminin önemini belirtir.</w:t>
              <w:br/>
              <w:t>       Plastik baskı patını çözücü yardımıyla uygun kıvama getirir.</w:t>
              <w:br/>
              <w:t>       Plastik baskıyı yapar.</w:t>
              <w:br/>
              <w:t>       Basılmış kumaşın fiksesini yapar.</w:t>
              <w:br/>
              <w:t>       İstenildiğinde presleme işlemi yaptırarak effekt kazanılmasını sağlar.</w:t>
              <w:br/>
              <w:t>       Yapıştırıcı ile baskı yapar.</w:t>
              <w:br/>
              <w:t>       Baskılı kumaş ile varak kağıdı üst üste getirerek presleme işlemini yapar.</w:t>
              <w:br/>
              <w:t>       Varak kağıdını çeker.</w:t>
              <w:br/>
              <w:t>       Plastik-flok baskı kombinasyonunda işlem sırasını listeler.</w:t>
              <w:br/>
              <w:t>       Plastik-flok kombinasyonunda dikkat edilecek hususları belirtir.</w:t>
              <w:br/>
              <w:t>       Plastik baskı patını çözücü yardımıyla uygun kıvama getirmeyi açıklar.</w:t>
              <w:br/>
              <w:t>       İstenilen rengi oluşturmayı açıklar.</w:t>
              <w:br/>
              <w:t>       Baskının yapılışını açıklar.</w:t>
              <w:br/>
              <w:t>       Flok liflerini makineye yerleştirmeyi açıklar.</w:t>
              <w:br/>
              <w:t>       Yapıştırıcı ile baskı yapmayı açıklar.</w:t>
              <w:br/>
              <w:t>       Flokları kumaş üzerine atmayı açıklar.</w:t>
              <w:br/>
              <w:t>       Yapışan flokları fikse etmeyi açıklar.</w:t>
              <w:br/>
              <w:t>       Desen dışında kalan flokları temizlemenin önemini açıklar.</w:t>
              <w:br/>
              <w:t>       Plastik baskı patını çözücü yardımıyla uygun kıvama getirir.</w:t>
              <w:br/>
              <w:t>       Plastik baskıyı yapar.</w:t>
              <w:br/>
              <w:t>       Basılmış kumaşın fiksesini yapar.</w:t>
              <w:br/>
              <w:t>       İstenildiğinde presleme işlemi yaptırarak effekt kazanılmasını sağlar.</w:t>
              <w:br/>
              <w:t>       Yapıştırıcı ile baskı yapar.</w:t>
              <w:br/>
              <w:t>       Flokları kumaş üzerine atma işlemini yapar.</w:t>
              <w:br/>
              <w:t>       Yapışan flokları fikse eder.</w:t>
              <w:br/>
              <w:t>       Desen dışında kalan flokları temizler.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Kombine Baskılar</w:t>
            </w:r>
          </w:p>
        </w:tc>
        <w:tc>
          <w:tcPr>
            <w:tcW w:w="2693" w:type="dxa"/>
            <w:vAlign w:val="center"/>
          </w:tcPr>
          <w:p w:rsidR="00C60E81" w:rsidRPr="00C60E81" w:rsidRDefault="00C60E81" w:rsidP="00262F51">
            <w:pPr>
              <w:rPr>
                <w:sz w:val="14"/>
                <w:szCs w:val="14"/>
              </w:rPr>
            </w:pPr>
            <w:r w:rsidRPr="00C60E81">
              <w:rPr>
                <w:sz w:val="14"/>
                <w:szCs w:val="14"/>
              </w:rPr>
              <w:t>3.   Varak -Flok Baskılar Yapmak  4.   Pigment -Varak Baskı Kombinasyonu Yapmak</w:t>
            </w:r>
          </w:p>
        </w:tc>
        <w:tc>
          <w:tcPr>
            <w:tcW w:w="3260" w:type="dxa"/>
            <w:vAlign w:val="center"/>
          </w:tcPr>
          <w:p w:rsidR="00C60E81" w:rsidRPr="00C60E81" w:rsidRDefault="00C60E81" w:rsidP="00262F51">
            <w:pPr>
              <w:rPr>
                <w:sz w:val="14"/>
                <w:szCs w:val="14"/>
              </w:rPr>
            </w:pPr>
            <w:r w:rsidRPr="00C60E81">
              <w:rPr>
                <w:sz w:val="14"/>
                <w:szCs w:val="14"/>
              </w:rPr>
              <w:t>2. Dönem 2. Sınav  Varakflok kombinasyonu baskılar yapar.</w:t>
              <w:br/>
              <w:t> Pigment  varak kombinasyonu baskılar yapar.</w:t>
            </w:r>
          </w:p>
        </w:tc>
        <w:tc>
          <w:tcPr>
            <w:tcW w:w="3686" w:type="dxa"/>
            <w:vAlign w:val="center"/>
          </w:tcPr>
          <w:p w:rsidR="00C60E81" w:rsidRPr="00C60E81" w:rsidRDefault="00C60E81" w:rsidP="00262F51">
            <w:pPr>
              <w:rPr>
                <w:sz w:val="14"/>
                <w:szCs w:val="14"/>
              </w:rPr>
            </w:pPr>
            <w:r w:rsidRPr="00C60E81">
              <w:rPr>
                <w:sz w:val="14"/>
                <w:szCs w:val="14"/>
              </w:rPr>
              <w:t>       Varak-flok baskı kombinasyonunda işlem sırasını listeler.</w:t>
              <w:br/>
              <w:t>       Varak-flok kombinasyonunda dikkat edilecek hususları belirtir.</w:t>
              <w:br/>
              <w:t>       Yapıştırıcı ile baskı yapmayı açıklar.</w:t>
              <w:br/>
              <w:t>       Baskılı kumaş ile varak kâğıdı üst üste getirerek presleme işlemini açıklar.</w:t>
              <w:br/>
              <w:t>       Varak kâğıdını çekme işleminin önemini belirtir.</w:t>
              <w:br/>
              <w:t>       Flok liflerini makineye yerleştirmeyi açıklar.</w:t>
              <w:br/>
              <w:t>       Yapıştırıcı ile baskı yapmayı açıklar.</w:t>
              <w:br/>
              <w:t>       Flokları kumaş üzerine atmayı açıklar.</w:t>
              <w:br/>
              <w:t>       Yapışan flokları fikse etmeyi açıklar.</w:t>
              <w:br/>
              <w:t>       Desen dışında kalan flokları temizlemenin önemini açıklar.</w:t>
              <w:br/>
              <w:t>       Yapıştırıcı ile baskı yapar.</w:t>
              <w:br/>
              <w:t>       Baskılı kumaş ile varak kâğıdı üst üste getirerek presleme işlemini yapar.</w:t>
              <w:br/>
              <w:t>       Varak kâğıdını çeker.</w:t>
              <w:br/>
              <w:t>       Flokları kumaş üzerine atma işlemini yapar.</w:t>
              <w:br/>
              <w:t>       Yapışan flokları fikse eder.</w:t>
              <w:br/>
              <w:t>       Desen dışında kalan flokları temizler.</w:t>
              <w:br/>
              <w:t>       Pigment-varak baskı kombinasyonunda işlem sırasını listeler.</w:t>
              <w:br/>
              <w:t>       Pigment-varak kombinasyonunda dikkat edilecek hususları belirtir.</w:t>
              <w:br/>
              <w:t>       Pigment boyarmaddelerle baskı patı hazırlamayı açıklar.</w:t>
              <w:br/>
              <w:t>       Pigment patı ile baskı yapmayı açıklar.</w:t>
              <w:br/>
              <w:t>       Baskıyı fiske etmeyi açıklar.</w:t>
              <w:br/>
              <w:t>       Işık kabininde renk kontrolü yapmayı açıklar.</w:t>
              <w:br/>
              <w:t>       Yapıştırıcı ile baskı yapmayı açıklar.</w:t>
              <w:br/>
              <w:t>       Baskılı kumaş ile varak kâğıdı üst üste getirerek presleme işlemini açıklar.</w:t>
              <w:br/>
              <w:t>       Varak kâğıdını çekme işleminin önemini belirtir.</w:t>
              <w:br/>
              <w:t>       Reçeteye uygun olarak pigment boyarmaddeler için baskı patı hazırlar.</w:t>
              <w:br/>
              <w:t>       Patın kıvamını ve pH ını kontrol eder.</w:t>
              <w:br/>
              <w:t>       Baskıyı fikse eder.</w:t>
              <w:br/>
              <w:t>       Işık kabininde renk kontrolü yapar.</w:t>
              <w:br/>
              <w:t>       Yapıştırıcı ile baskı yapar.</w:t>
              <w:br/>
              <w:t>       Baskılı kumaş ile varak kâğıdı üst üste getirerek presleme işlemini yapar.</w:t>
              <w:br/>
              <w:t>       Varak kâğıdını çeker.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Kombine Baskılar</w:t>
            </w:r>
          </w:p>
        </w:tc>
        <w:tc>
          <w:tcPr>
            <w:tcW w:w="2693" w:type="dxa"/>
            <w:vAlign w:val="center"/>
          </w:tcPr>
          <w:p w:rsidR="00C60E81" w:rsidRPr="00C60E81" w:rsidRDefault="00C60E81" w:rsidP="00262F51">
            <w:pPr>
              <w:rPr>
                <w:sz w:val="14"/>
                <w:szCs w:val="14"/>
              </w:rPr>
            </w:pPr>
            <w:r w:rsidRPr="00C60E81">
              <w:rPr>
                <w:sz w:val="14"/>
                <w:szCs w:val="14"/>
              </w:rPr>
              <w:t>5.   Aşındırma- Varak Baskı Kombinasyonu Yapmak</w:t>
            </w:r>
          </w:p>
        </w:tc>
        <w:tc>
          <w:tcPr>
            <w:tcW w:w="3260" w:type="dxa"/>
            <w:vAlign w:val="center"/>
          </w:tcPr>
          <w:p w:rsidR="00C60E81" w:rsidRPr="00C60E81" w:rsidRDefault="00C60E81" w:rsidP="00262F51">
            <w:pPr>
              <w:rPr>
                <w:sz w:val="14"/>
                <w:szCs w:val="14"/>
              </w:rPr>
            </w:pPr>
            <w:r w:rsidRPr="00C60E81">
              <w:rPr>
                <w:sz w:val="14"/>
                <w:szCs w:val="14"/>
              </w:rPr>
              <w:t> Aşındırma- varak kombinasyonu baskılar yapar.</w:t>
            </w:r>
          </w:p>
        </w:tc>
        <w:tc>
          <w:tcPr>
            <w:tcW w:w="3686" w:type="dxa"/>
            <w:vAlign w:val="center"/>
          </w:tcPr>
          <w:p w:rsidR="00C60E81" w:rsidRPr="00C60E81" w:rsidRDefault="00C60E81" w:rsidP="00262F51">
            <w:pPr>
              <w:rPr>
                <w:sz w:val="14"/>
                <w:szCs w:val="14"/>
              </w:rPr>
            </w:pPr>
            <w:r w:rsidRPr="00C60E81">
              <w:rPr>
                <w:sz w:val="14"/>
                <w:szCs w:val="14"/>
              </w:rPr>
              <w:t>       Aşındırma-varak baskı kombinasyonunda işlem sırasını listeler.</w:t>
              <w:br/>
              <w:t>       Aşındırma-varak kombinasyonunda dikkat edilecek hususları belirtir.</w:t>
              <w:br/>
              <w:t>       Aşındırma patı hazırlamayı açıklar.</w:t>
              <w:br/>
              <w:t>       Yapıştırıcı ile baskı yapmayı açıklar.</w:t>
              <w:br/>
              <w:t>       Baskılı kumaş ile varak kâğıdı üst üste getirerek presleme işlemini açıklar.</w:t>
              <w:br/>
              <w:t>       Varak kâğıdını çekme işleminin önemini belirtir.</w:t>
              <w:br/>
              <w:t>       Aşındırma patı hazırlar.</w:t>
              <w:br/>
              <w:t>       Aşındırma baskı yapar.</w:t>
              <w:br/>
              <w:t>       Yapıştırıcı ile baskı yapar.</w:t>
              <w:br/>
              <w:t>       Baskılı kumaş ile varak kâğıdı üst üste getirerek presleme işlemini yapar.</w:t>
              <w:br/>
              <w:t>       Varak kâğıdını çeker.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Tekstil Atölyesi Sınıf ortamı</w:t>
              <w:br/>
              <w:t>Donanım  Etkileşimli  tahtaprojeksiyon  bilgisayar  yazıcıtarayıcı  Işıklı ham  kontrol makinesi  iş  emri kartı  işaret  boyası  germe makinesi  gaze bezi   çerçeve   lak   çekme   makinesi   emülsiyon   raklesi   pozlandırma makinesi  ışıklı  masa    şablon  rotasyon  şablon  lak  çekme  makinesi şablon   kafaları   polimerize   dolabı   mikser   kimyasal   maddeler   boyar maddeler  baskı  patları rakle baskı  makineleri kurutucu ışık  kabini kalandır makinesi pres makinesi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Tekstil Atölyesi Sınıf ortamı</w:t>
              <w:br/>
              <w:t>Donanım  Etkileşimli  tahtaprojeksiyon  bilgisayar  yazıcıtarayıcı  Işıklı ham  kontrol makinesi  iş  emri kartı  işaret  boyası  germe makinesi  gaze bezi   çerçeve   lak   çekme   makinesi   emülsiyon   raklesi   pozlandırma makinesi  ışıklı  masa    şablon  rotasyon  şablon  lak  çekme  makinesi şablon   kafaları   polimerize   dolabı   mikser   kimyasal   maddeler   boyar maddeler  baskı  patları rakle baskı  makineleri kurutucu ışık  kabini kalandır makinesi pres makinesi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