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10. SINIF  DİJİTAL GRAFİK(YENİ*)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Tasarımı tanımlar.</w:t>
              <w:br/>
              <w:t>1.1.2 Tasarımın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Tasarım sürecinin aşamalarını açıklar.</w:t>
              <w:br/>
              <w:t>1.2.2 Tasarımın görsel iletişime etkisini açıklar.</w:t>
            </w:r>
          </w:p>
        </w:tc>
        <w:tc>
          <w:tcPr>
            <w:tcW w:w="3686" w:type="dxa"/>
            <w:vAlign w:val="center"/>
          </w:tcPr>
          <w:p w:rsidR="00C60E81" w:rsidRPr="00C60E81" w:rsidRDefault="00C60E81" w:rsidP="00262F51">
            <w:pPr>
              <w:rPr>
                <w:sz w:val="14"/>
                <w:szCs w:val="14"/>
              </w:rPr>
            </w:pPr>
            <w:r w:rsidRPr="00C60E81">
              <w:rPr>
                <w:sz w:val="14"/>
                <w:szCs w:val="14"/>
              </w:rPr>
              <w:t>Problem tanımlama bilgi toplama yaratıcılık ve buluş süreci problem çözme ve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Masaüstü yayıncılığı tanımlar.</w:t>
              <w:br/>
              <w:t>1.3.2 Masaüstü yayıncılığın tarihsel gelişim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Masaüstü yayıncılığın iletişimdeki önemini açıklar.</w:t>
              <w:br/>
              <w:t>1.4.1 Dijital sanatı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Dijital grafik tasarımı tanımlar.</w:t>
              <w:br/>
              <w:t>1.4.3 Dijital grafik tasarımın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Dijital grafik tasarım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Vektörel tabanlı programların özelliklerini açıklar.</w:t>
              <w:br/>
              <w:t>2.1.2 Vektörel tabanlı programlarda yüzey düzenleme yapar.</w:t>
            </w:r>
          </w:p>
        </w:tc>
        <w:tc>
          <w:tcPr>
            <w:tcW w:w="3686" w:type="dxa"/>
            <w:vAlign w:val="center"/>
          </w:tcPr>
          <w:p w:rsidR="00C60E81" w:rsidRPr="00C60E81" w:rsidRDefault="00C60E81" w:rsidP="00262F51">
            <w:pPr>
              <w:rPr>
                <w:sz w:val="14"/>
                <w:szCs w:val="14"/>
              </w:rPr>
            </w:pPr>
            <w:r w:rsidRPr="00C60E81">
              <w:rPr>
                <w:sz w:val="14"/>
                <w:szCs w:val="14"/>
              </w:rPr>
              <w:t>Genel bilgiler verilir.</w:t>
              <w:br/>
              <w:t>Geometrik şekiller kullanılarak yüzey düzenleme belirtilir.</w:t>
              <w:br/>
              <w:t>Web tabanlı vektörel grafik tasarım programları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Piksel tabanlı programların özelliklerini açıklar.</w:t>
            </w:r>
          </w:p>
        </w:tc>
        <w:tc>
          <w:tcPr>
            <w:tcW w:w="3686" w:type="dxa"/>
            <w:vAlign w:val="center"/>
          </w:tcPr>
          <w:p w:rsidR="00C60E81" w:rsidRPr="00C60E81" w:rsidRDefault="00C60E81" w:rsidP="00262F51">
            <w:pPr>
              <w:rPr>
                <w:sz w:val="14"/>
                <w:szCs w:val="14"/>
              </w:rPr>
            </w:pPr>
            <w:r w:rsidRPr="00C60E81">
              <w:rPr>
                <w:sz w:val="14"/>
                <w:szCs w:val="14"/>
              </w:rPr>
              <w:t>Genel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2.1.4 Piksel tabanlı programlarda yüzey düzenleme yapar.</w:t>
            </w:r>
          </w:p>
        </w:tc>
        <w:tc>
          <w:tcPr>
            <w:tcW w:w="3686" w:type="dxa"/>
            <w:vAlign w:val="center"/>
          </w:tcPr>
          <w:p w:rsidR="00C60E81" w:rsidRPr="00C60E81" w:rsidRDefault="00C60E81" w:rsidP="00262F51">
            <w:pPr>
              <w:rPr>
                <w:sz w:val="14"/>
                <w:szCs w:val="14"/>
              </w:rPr>
            </w:pPr>
            <w:r w:rsidRPr="00C60E81">
              <w:rPr>
                <w:sz w:val="14"/>
                <w:szCs w:val="14"/>
              </w:rPr>
              <w:t>Geometrik şekiller kullanılarak yüzey düzenleme belirtilir.</w:t>
              <w:br/>
              <w:t>Web tabanlı piksel grafik tasarım programları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Sayfa tasarım programlarının özelliklerini açıklar.</w:t>
            </w:r>
          </w:p>
        </w:tc>
        <w:tc>
          <w:tcPr>
            <w:tcW w:w="3686" w:type="dxa"/>
            <w:vAlign w:val="center"/>
          </w:tcPr>
          <w:p w:rsidR="00C60E81" w:rsidRPr="00C60E81" w:rsidRDefault="00C60E81" w:rsidP="00262F51">
            <w:pPr>
              <w:rPr>
                <w:sz w:val="14"/>
                <w:szCs w:val="14"/>
              </w:rPr>
            </w:pPr>
            <w:r w:rsidRPr="00C60E81">
              <w:rPr>
                <w:sz w:val="14"/>
                <w:szCs w:val="14"/>
              </w:rPr>
              <w:t>Genel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Sayfa tasarım programlarında yüzey düzenleme yapar.</w:t>
            </w:r>
          </w:p>
        </w:tc>
        <w:tc>
          <w:tcPr>
            <w:tcW w:w="3686" w:type="dxa"/>
            <w:vAlign w:val="center"/>
          </w:tcPr>
          <w:p w:rsidR="00C60E81" w:rsidRPr="00C60E81" w:rsidRDefault="00C60E81" w:rsidP="00262F51">
            <w:pPr>
              <w:rPr>
                <w:sz w:val="14"/>
                <w:szCs w:val="14"/>
              </w:rPr>
            </w:pPr>
            <w:r w:rsidRPr="00C60E81">
              <w:rPr>
                <w:sz w:val="14"/>
                <w:szCs w:val="14"/>
              </w:rPr>
              <w:t>Görsel geometrik şekil ve metin kullanılarak sayfa düzenleme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Harf anatomisini açıklar.</w:t>
              <w:br/>
              <w:t>3.1.2 Yazı stillerini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Harf tasarım örneklerini karşılaştırır.</w:t>
              <w:br/>
              <w:t>3.1.4 Harf tasarlar.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Tipografiyi tanımlar.</w:t>
              <w:br/>
              <w:t>3.2.2 Metin düzenleme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Tipografik tasarım özelliklerini karşılaştırır.</w:t>
              <w:br/>
              <w:t>3.2.4 Vektörel tabanlı programda tipografik uygulama yapar.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Logo tasarımını açıklar.</w:t>
              <w:br/>
              <w:t>3.3.2 Farklı logo tasarım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3.3.3 Logo tasarlar.</w:t>
              <w:br/>
              <w:t>3.4.1 Marka tasarımını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Marka tasarlar.</w:t>
              <w:br/>
              <w:t>3.5.1 Kurumsal kimliği açıklar.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3.5.2 Kurumsal kimliğin işlevini açıklar.</w:t>
              <w:br/>
              <w:t>3.5.3 Farklı kurumsal kimlik tasarım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3.5.4 Kurumsal kimlik tasarlar.</w:t>
              <w:br/>
              <w:t>3.6.1 Dijital tasarım uygulamalarında kullanacağı farklı türden görselleri seçer.</w:t>
            </w:r>
          </w:p>
        </w:tc>
        <w:tc>
          <w:tcPr>
            <w:tcW w:w="3686" w:type="dxa"/>
            <w:vAlign w:val="center"/>
          </w:tcPr>
          <w:p w:rsidR="00C60E81" w:rsidRPr="00C60E81" w:rsidRDefault="00C60E81" w:rsidP="00262F51">
            <w:pPr>
              <w:rPr>
                <w:sz w:val="14"/>
                <w:szCs w:val="14"/>
              </w:rPr>
            </w:pPr>
            <w:r w:rsidRPr="00C60E81">
              <w:rPr>
                <w:sz w:val="14"/>
                <w:szCs w:val="14"/>
              </w:rPr>
              <w:t>Verilen bilgiler doğrultusunda kurumsal kimlik antetli kâğıt ve zarfın siyah beyaz ve renkli eskiz çalışmaları yapar.</w:t>
              <w:br/>
              <w:t>Grafik tasarım sektöründe tercih edilen bazı açık kaynak kodlu ücretsiz yazılımlar ile web tabanlı programlar hakkında bilgi verir.</w:t>
              <w:br/>
              <w:t>Piksel tabanlı program kullanır.</w:t>
              <w:br/>
              <w:t>Dijital tasarımda kullanacağı görsellere ulaşma yöntemleri açıklar.</w:t>
              <w:br/>
              <w:t>Fikir ve Sanat Eserleri Kanunu hakkında bilgi verir.</w:t>
              <w:br/>
              <w:t>Dijital tasarımda kullanacağı görsellerin boyutunun tasarım açısından önemini açıklar.</w:t>
              <w:br/>
              <w:t>Farklı yayın alanlarında görsel boyutunun önemi konusunda bilgi verir.</w:t>
              <w:br/>
              <w:t>Piksel tabanlı programlarda dosya uzantıları hakkında bilgi verir.</w:t>
              <w:br/>
              <w:t>Dijital tasarımda kullanacağı görsel boyutlarının düzenlenmesinin önemini açıklar.</w:t>
              <w:br/>
              <w:t>Kadraj alma kavramını hakkında bilgi verir.</w:t>
              <w:br/>
              <w:t>Yapacağı tasarımda kullanması istediği görselin gerektiğinde yeniden boyutlandırabileceği araçları kullanır.</w:t>
              <w:br/>
              <w:t>Piksel tabanlı programlarda fotoğraf ve görüntü işleme konusunda bilgi verir.</w:t>
              <w:br/>
              <w:t>Dijital tasarımda kullanacağı görsellerin renk sistemlerinin özelliklerini açıklar.</w:t>
              <w:br/>
              <w:t>RGB Grayscale ve CMYK renk sistemleri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3.6.5 Fotoğraf işleme uygulaması yapar.</w:t>
              <w:br/>
              <w:t>3.7.1 Fotoğrafta manipülasyonu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3.7.2 Fotoğrafta manipülasyon örneklerinde benzerlik ve farklılıkları ayırt eder.</w:t>
              <w:br/>
              <w:t>3.7.3 Fotoğrafta manipülasyon yapar.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3.8.1 Afişi açıklar.</w:t>
              <w:br/>
              <w:t>3.8.2 Afiş sanatçılarını ve eserlerini sınıflandırır.</w:t>
            </w:r>
          </w:p>
        </w:tc>
        <w:tc>
          <w:tcPr>
            <w:tcW w:w="3686" w:type="dxa"/>
            <w:vAlign w:val="center"/>
          </w:tcPr>
          <w:p w:rsidR="00C60E81" w:rsidRPr="00C60E81" w:rsidRDefault="00C60E81" w:rsidP="00262F51">
            <w:pPr>
              <w:rPr>
                <w:sz w:val="14"/>
                <w:szCs w:val="14"/>
              </w:rPr>
            </w:pPr>
            <w:r w:rsidRPr="00C60E81">
              <w:rPr>
                <w:sz w:val="14"/>
                <w:szCs w:val="14"/>
              </w:rPr>
              <w:t>Afişin yapısını açıklar.</w:t>
              <w:br/>
              <w:t>Afiş tasarımının önemini anlatır.</w:t>
              <w:br/>
              <w:t>Afiş tasarım çeşitleri hakkında bilgi verir.</w:t>
              <w:br/>
              <w:t>Çeşitli afiş tasarım örnekleri ve farklılıkları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3.8.3 Afiş tasarlar.</w:t>
              <w:br/>
              <w:t>3.9.1 Billboard tasarımının özelliklerini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Billboardun kullanım amacıyla ilgili bilgi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3.9.2 Billboard örneklerini ayırt eder.</w:t>
              <w:br/>
              <w:t>3.9.3 Dijital ortamda billboard tasarlar.</w:t>
            </w:r>
          </w:p>
        </w:tc>
        <w:tc>
          <w:tcPr>
            <w:tcW w:w="3686" w:type="dxa"/>
            <w:vAlign w:val="center"/>
          </w:tcPr>
          <w:p w:rsidR="00C60E81" w:rsidRPr="00C60E81" w:rsidRDefault="00C60E81" w:rsidP="00262F51">
            <w:pPr>
              <w:rPr>
                <w:sz w:val="14"/>
                <w:szCs w:val="14"/>
              </w:rPr>
            </w:pPr>
            <w:r w:rsidRPr="00C60E81">
              <w:rPr>
                <w:sz w:val="14"/>
                <w:szCs w:val="14"/>
              </w:rPr>
              <w:t>Billboard tasarım örneklerini inceler.</w:t>
              <w:b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3.10.1 Animasyonu açıklar.</w:t>
              <w:br/>
              <w:t>3.10.2 Animasyon örneklerini ayırt eder.</w:t>
            </w:r>
          </w:p>
        </w:tc>
        <w:tc>
          <w:tcPr>
            <w:tcW w:w="3686" w:type="dxa"/>
            <w:vAlign w:val="center"/>
          </w:tcPr>
          <w:p w:rsidR="00C60E81" w:rsidRPr="00C60E81" w:rsidRDefault="00C60E81" w:rsidP="00262F51">
            <w:pPr>
              <w:rPr>
                <w:sz w:val="14"/>
                <w:szCs w:val="14"/>
              </w:rPr>
            </w:pPr>
            <w:r w:rsidRPr="00C60E81">
              <w:rPr>
                <w:sz w:val="14"/>
                <w:szCs w:val="14"/>
              </w:rPr>
              <w:t>Geleneksel ve dijital animasyon konuları anlatılır.</w:t>
              <w:br/>
              <w:t>Üç boyutlu animasyon anlatılır.</w:t>
              <w:br/>
              <w:t>Dijital grafik tasarım resim sinema televizyon animasyonları arasındaki benzerlik ve farklılıklar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3.10.3 Animasyon yapar.</w:t>
            </w:r>
          </w:p>
        </w:tc>
        <w:tc>
          <w:tcPr>
            <w:tcW w:w="3686" w:type="dxa"/>
            <w:vAlign w:val="center"/>
          </w:tcPr>
          <w:p w:rsidR="00C60E81" w:rsidRPr="00C60E81" w:rsidRDefault="00C60E81" w:rsidP="00262F51">
            <w:pPr>
              <w:rPr>
                <w:sz w:val="14"/>
                <w:szCs w:val="14"/>
              </w:rPr>
            </w:pPr>
            <w:r w:rsidRPr="00C60E81">
              <w:rPr>
                <w:sz w:val="14"/>
                <w:szCs w:val="14"/>
              </w:rPr>
              <w:t>Özgün karakter tasarımı hareket eskizi bilgisayara aktarım renklendirme hareketlendirme konuları anlatılır.</w:t>
              <w:b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3.11.1 Broşürü açıklar.</w:t>
            </w:r>
          </w:p>
        </w:tc>
        <w:tc>
          <w:tcPr>
            <w:tcW w:w="3686" w:type="dxa"/>
            <w:vAlign w:val="center"/>
          </w:tcPr>
          <w:p w:rsidR="00C60E81" w:rsidRPr="00C60E81" w:rsidRDefault="00C60E81" w:rsidP="00262F51">
            <w:pPr>
              <w:rPr>
                <w:sz w:val="14"/>
                <w:szCs w:val="14"/>
              </w:rPr>
            </w:pPr>
            <w:r w:rsidRPr="00C60E81">
              <w:rPr>
                <w:sz w:val="14"/>
                <w:szCs w:val="14"/>
              </w:rPr>
              <w:t>Broşürün ürün ya da hizmet tanıtımındaki amacı ve işlevi açıklanır.</w:t>
              <w:br/>
              <w:t>Broşür tasarımının özellikleri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3.11.2 Broşür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3.12.1 Kitap kapağını açıklar.</w:t>
            </w:r>
          </w:p>
        </w:tc>
        <w:tc>
          <w:tcPr>
            <w:tcW w:w="3686" w:type="dxa"/>
            <w:vAlign w:val="center"/>
          </w:tcPr>
          <w:p w:rsidR="00C60E81" w:rsidRPr="00C60E81" w:rsidRDefault="00C60E81" w:rsidP="00262F51">
            <w:pPr>
              <w:rPr>
                <w:sz w:val="14"/>
                <w:szCs w:val="14"/>
              </w:rPr>
            </w:pPr>
            <w:r w:rsidRPr="00C60E81">
              <w:rPr>
                <w:sz w:val="14"/>
                <w:szCs w:val="14"/>
              </w:rPr>
              <w:t>Kitap kapağı konusu anlatılır.</w:t>
              <w:br/>
              <w:t>Kitap kapağı tasarım örnekleri incelenir.</w:t>
              <w:br/>
              <w:t>Kitap kapağı tasarımını türlerine göre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3.12.2 Kitap kapağı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3.13.1 Yeni medya yayıncılığının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3.13.2 İnteraktif grafiği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3.13.3 Arayüz tasarımını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3.13.4 Arayüz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