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ÇARİ MERKEZİ̇ İşLEMLERİ̇(YENİ*)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