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11. SINIF  SRDRLEBLR TARıM VE GıDA GVENLğ(MAARF*)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Üretimden Tüketime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 Tarımsal faaliyetlerin özelliklerini ve gelişimini açıklar.</w:t>
            </w:r>
          </w:p>
        </w:tc>
        <w:tc>
          <w:tcPr>
            <w:tcW w:w="3402" w:type="dxa"/>
            <w:vAlign w:val="center"/>
          </w:tcPr>
          <w:p w:rsidR="00FE0D3B" w:rsidRPr="00FE0D3B" w:rsidRDefault="00FE0D3B" w:rsidP="001C2F89">
            <w:pPr>
              <w:rPr>
                <w:sz w:val="14"/>
                <w:szCs w:val="14"/>
              </w:rPr>
            </w:pPr>
            <w:r w:rsidRPr="00FE0D3B">
              <w:rPr>
                <w:sz w:val="14"/>
                <w:szCs w:val="14"/>
              </w:rPr>
              <w:t>a Tarımsal faaliyetlerin çeşitlerini özelliklerini ve bunların gelişim süreçlerini irdelemeleri sağlanır.</w:t>
              <w:br/>
              <w:t>b Tarımsal faaliyetin gelişim süreci hakkında infografik hazırlamaları ve bu sunuyu sınıf arkadaşlarıyla paylaşmaları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1.1Dostluk 1.2</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Üretimden Tüketime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 Tarımsal faaliyetlerin özelliklerini ve gelişimini açıklar.</w:t>
            </w:r>
          </w:p>
        </w:tc>
        <w:tc>
          <w:tcPr>
            <w:tcW w:w="3402" w:type="dxa"/>
            <w:vAlign w:val="center"/>
          </w:tcPr>
          <w:p w:rsidR="00FE0D3B" w:rsidRPr="00FE0D3B" w:rsidRDefault="00FE0D3B" w:rsidP="001C2F89">
            <w:pPr>
              <w:rPr>
                <w:sz w:val="14"/>
                <w:szCs w:val="14"/>
              </w:rPr>
            </w:pPr>
            <w:r w:rsidRPr="00FE0D3B">
              <w:rPr>
                <w:sz w:val="14"/>
                <w:szCs w:val="14"/>
              </w:rPr>
              <w:t>a Tarımsal faaliyetlerin çeşitlerini özelliklerini ve bunların gelişim süreçlerini irdelemeleri sağlanır.</w:t>
              <w:br/>
              <w:t>b Tarımsal faaliyetin gelişim süreci hakkında infografik hazırlamaları ve bu sunuyu sınıf arkadaşlarıyla paylaşmaları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1.1Dostluk 1.2</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Üretimden Tüketime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1.2 Tarımda yönetim ve organizasyonun yapısını tanımlar.</w:t>
            </w:r>
          </w:p>
        </w:tc>
        <w:tc>
          <w:tcPr>
            <w:tcW w:w="3402" w:type="dxa"/>
            <w:vAlign w:val="center"/>
          </w:tcPr>
          <w:p w:rsidR="00FE0D3B" w:rsidRPr="00FE0D3B" w:rsidRDefault="00FE0D3B" w:rsidP="001C2F89">
            <w:pPr>
              <w:rPr>
                <w:sz w:val="14"/>
                <w:szCs w:val="14"/>
              </w:rPr>
            </w:pPr>
            <w:r w:rsidRPr="00FE0D3B">
              <w:rPr>
                <w:sz w:val="14"/>
                <w:szCs w:val="14"/>
              </w:rPr>
              <w:t>a Tarımda yönetim ve organizasyon yapısı temalı bir dijital bilgi kartları hazırlamaları sağlanır.</w:t>
              <w:br/>
              <w:t>b Türkiyede yetişen tarımsal bir ürünün üretimden tüketime kadar olan yönetim ve organizasyon yapısını sınıf ortamında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1.1Dostluk 1.2</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Üretimden Tüketime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1.2 Tarımda yönetim ve organizasyonun yapısını tanımlar.</w:t>
            </w:r>
          </w:p>
        </w:tc>
        <w:tc>
          <w:tcPr>
            <w:tcW w:w="3402" w:type="dxa"/>
            <w:vAlign w:val="center"/>
          </w:tcPr>
          <w:p w:rsidR="00FE0D3B" w:rsidRPr="00FE0D3B" w:rsidRDefault="00FE0D3B" w:rsidP="001C2F89">
            <w:pPr>
              <w:rPr>
                <w:sz w:val="14"/>
                <w:szCs w:val="14"/>
              </w:rPr>
            </w:pPr>
            <w:r w:rsidRPr="00FE0D3B">
              <w:rPr>
                <w:sz w:val="14"/>
                <w:szCs w:val="14"/>
              </w:rPr>
              <w:t>a Tarımda yönetim ve organizasyon yapısı temalı bir dijital bilgi kartları hazırlamaları sağlanır.</w:t>
              <w:br/>
              <w:t>b Türkiyede yetişen tarımsal bir ürünün üretimden tüketime kadar olan yönetim ve organizasyon yapısını sınıf ortamında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1.1Dostluk 1.2</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Üretimden Tüketime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1.2 Tarımda yönetim ve organizasyonun yapısını tanımlar.</w:t>
            </w:r>
          </w:p>
        </w:tc>
        <w:tc>
          <w:tcPr>
            <w:tcW w:w="3402" w:type="dxa"/>
            <w:vAlign w:val="center"/>
          </w:tcPr>
          <w:p w:rsidR="00FE0D3B" w:rsidRPr="00FE0D3B" w:rsidRDefault="00FE0D3B" w:rsidP="001C2F89">
            <w:pPr>
              <w:rPr>
                <w:sz w:val="14"/>
                <w:szCs w:val="14"/>
              </w:rPr>
            </w:pPr>
            <w:r w:rsidRPr="00FE0D3B">
              <w:rPr>
                <w:sz w:val="14"/>
                <w:szCs w:val="14"/>
              </w:rPr>
              <w:t>a Tarımda yönetim ve organizasyon yapısı temalı bir dijital bilgi kartları hazırlamaları sağlanır.</w:t>
              <w:br/>
              <w:t>b Türkiyede yetişen tarımsal bir ürünün üretimden tüketime kadar olan yönetim ve organizasyon yapısını sınıf ortamında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1.1Dostluk 1.2</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2.1 Sürdürülebilir tarımın gelişim sürecini açıklar.</w:t>
            </w:r>
          </w:p>
        </w:tc>
        <w:tc>
          <w:tcPr>
            <w:tcW w:w="3402" w:type="dxa"/>
            <w:vAlign w:val="center"/>
          </w:tcPr>
          <w:p w:rsidR="00FE0D3B" w:rsidRPr="00FE0D3B" w:rsidRDefault="00FE0D3B" w:rsidP="001C2F89">
            <w:pPr>
              <w:rPr>
                <w:sz w:val="14"/>
                <w:szCs w:val="14"/>
              </w:rPr>
            </w:pPr>
            <w:r w:rsidRPr="00FE0D3B">
              <w:rPr>
                <w:sz w:val="14"/>
                <w:szCs w:val="14"/>
              </w:rPr>
              <w:t>a Sürdürülebilir tarımın amaç ve ilkelerini kavramaları sağlanır. Sürdürülebilir tarımın ortaya çıkış nedenini ve bu fikrin gelişim sürecini gösteren infografik hazırlamaları sağlanır.</w:t>
              <w:br/>
              <w:t>b Geleneksel tarım ile modern tarım yöntemlerini sürdürülebilirlik açısından karşılaştırmaları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2.1 Sürdürülebilir tarımın gelişim sürecini açıklar.</w:t>
            </w:r>
          </w:p>
        </w:tc>
        <w:tc>
          <w:tcPr>
            <w:tcW w:w="3402" w:type="dxa"/>
            <w:vAlign w:val="center"/>
          </w:tcPr>
          <w:p w:rsidR="00FE0D3B" w:rsidRPr="00FE0D3B" w:rsidRDefault="00FE0D3B" w:rsidP="001C2F89">
            <w:pPr>
              <w:rPr>
                <w:sz w:val="14"/>
                <w:szCs w:val="14"/>
              </w:rPr>
            </w:pPr>
            <w:r w:rsidRPr="00FE0D3B">
              <w:rPr>
                <w:sz w:val="14"/>
                <w:szCs w:val="14"/>
              </w:rPr>
              <w:t>a Sürdürülebilir tarımın amaç ve ilkelerini kavramaları sağlanır. Sürdürülebilir tarımın ortaya çıkış nedenini ve bu fikrin gelişim sürecini gösteren infografik hazırlamaları sağlanır.</w:t>
              <w:br/>
              <w:t>b Geleneksel tarım ile modern tarım yöntemlerini sürdürülebilirlik açısından karşılaştırmaları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2.1 Sürdürülebilir tarımın gelişim sürecini açıklar.</w:t>
            </w:r>
          </w:p>
        </w:tc>
        <w:tc>
          <w:tcPr>
            <w:tcW w:w="3402" w:type="dxa"/>
            <w:vAlign w:val="center"/>
          </w:tcPr>
          <w:p w:rsidR="00FE0D3B" w:rsidRPr="00FE0D3B" w:rsidRDefault="00FE0D3B" w:rsidP="001C2F89">
            <w:pPr>
              <w:rPr>
                <w:sz w:val="14"/>
                <w:szCs w:val="14"/>
              </w:rPr>
            </w:pPr>
            <w:r w:rsidRPr="00FE0D3B">
              <w:rPr>
                <w:sz w:val="14"/>
                <w:szCs w:val="14"/>
              </w:rPr>
              <w:t>a Sürdürülebilir tarımın amaç ve ilkelerini kavramaları sağlanır. Sürdürülebilir tarımın ortaya çıkış nedenini ve bu fikrin gelişim sürecini gösteren infografik hazırlamaları sağlanır.</w:t>
              <w:br/>
              <w:t>b Geleneksel tarım ile modern tarım yöntemlerini sürdürülebilirlik açısından karşılaştırmaları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1. Sınav 2.2 Sürdürülebilir tarımın temel bileşenlerini ayırt eder.</w:t>
            </w:r>
          </w:p>
        </w:tc>
        <w:tc>
          <w:tcPr>
            <w:tcW w:w="3402" w:type="dxa"/>
            <w:vAlign w:val="center"/>
          </w:tcPr>
          <w:p w:rsidR="00FE0D3B" w:rsidRPr="00FE0D3B" w:rsidRDefault="00FE0D3B" w:rsidP="001C2F89">
            <w:pPr>
              <w:rPr>
                <w:sz w:val="14"/>
                <w:szCs w:val="14"/>
              </w:rPr>
            </w:pPr>
            <w:r w:rsidRPr="00FE0D3B">
              <w:rPr>
                <w:sz w:val="14"/>
                <w:szCs w:val="14"/>
              </w:rPr>
              <w:t>a Tarımsal faaliyetlerdeki ekonomik çevresel ve sosyal sürdürülebilirlik kavramları ele alınır.</w:t>
              <w:br/>
              <w:t>b Küresel iklim değişikliğinin ülkelerin tarım yönetimi politikalarında gerçekleştirdiği dönüşüme örnekler verilir.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2.2 Sürdürülebilir tarımın temel bileşenlerini ayırt eder.</w:t>
            </w:r>
          </w:p>
        </w:tc>
        <w:tc>
          <w:tcPr>
            <w:tcW w:w="3402" w:type="dxa"/>
            <w:vAlign w:val="center"/>
          </w:tcPr>
          <w:p w:rsidR="00FE0D3B" w:rsidRPr="00FE0D3B" w:rsidRDefault="00FE0D3B" w:rsidP="001C2F89">
            <w:pPr>
              <w:rPr>
                <w:sz w:val="14"/>
                <w:szCs w:val="14"/>
              </w:rPr>
            </w:pPr>
            <w:r w:rsidRPr="00FE0D3B">
              <w:rPr>
                <w:sz w:val="14"/>
                <w:szCs w:val="14"/>
              </w:rPr>
              <w:t>a Tarımsal faaliyetlerdeki ekonomik çevresel ve sosyal sürdürülebilirlik kavramları ele alınır.</w:t>
              <w:br/>
              <w:t>b Küresel iklim değişikliğinin ülkelerin tarım yönetimi politikalarında gerçekleştirdiği dönüşüme örnekler verilir.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2.2 Sürdürülebilir tarımın temel bileşenlerini ayırt eder.</w:t>
            </w:r>
          </w:p>
        </w:tc>
        <w:tc>
          <w:tcPr>
            <w:tcW w:w="3402" w:type="dxa"/>
            <w:vAlign w:val="center"/>
          </w:tcPr>
          <w:p w:rsidR="00FE0D3B" w:rsidRPr="00FE0D3B" w:rsidRDefault="00FE0D3B" w:rsidP="001C2F89">
            <w:pPr>
              <w:rPr>
                <w:sz w:val="14"/>
                <w:szCs w:val="14"/>
              </w:rPr>
            </w:pPr>
            <w:r w:rsidRPr="00FE0D3B">
              <w:rPr>
                <w:sz w:val="14"/>
                <w:szCs w:val="14"/>
              </w:rPr>
              <w:t>a Tarımsal faaliyetlerdeki ekonomik çevresel ve sosyal sürdürülebilirlik kavramları ele alınır.</w:t>
              <w:br/>
              <w:t>b Küresel iklim değişikliğinin ülkelerin tarım yönetimi politikalarında gerçekleştirdiği dönüşüme örnekler verilir.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2.3 Sürdürülebilir tarım uygulamalarını analiz eder.</w:t>
            </w:r>
          </w:p>
        </w:tc>
        <w:tc>
          <w:tcPr>
            <w:tcW w:w="3402" w:type="dxa"/>
            <w:vAlign w:val="center"/>
          </w:tcPr>
          <w:p w:rsidR="00FE0D3B" w:rsidRPr="00FE0D3B" w:rsidRDefault="00FE0D3B" w:rsidP="001C2F89">
            <w:pPr>
              <w:rPr>
                <w:sz w:val="14"/>
                <w:szCs w:val="14"/>
              </w:rPr>
            </w:pPr>
            <w:r w:rsidRPr="00FE0D3B">
              <w:rPr>
                <w:sz w:val="14"/>
                <w:szCs w:val="14"/>
              </w:rPr>
              <w:t>a Sürdürülebilir tarım uygulamalarını iyi tarım uygulamaları organik tarım akıllı tarım kırsal kalkınma sözleşmeli tarım sorgulamaları sağlanır.</w:t>
              <w:br/>
              <w:t>b Sürdürülebilir tarımda kullanılan uygulama örneklerinden oluşan sunu hazırlamaları ve dijital ortamda paylaşmaları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2.3 Sürdürülebilir tarım uygulamalarını analiz eder.</w:t>
            </w:r>
          </w:p>
        </w:tc>
        <w:tc>
          <w:tcPr>
            <w:tcW w:w="3402" w:type="dxa"/>
            <w:vAlign w:val="center"/>
          </w:tcPr>
          <w:p w:rsidR="00FE0D3B" w:rsidRPr="00FE0D3B" w:rsidRDefault="00FE0D3B" w:rsidP="001C2F89">
            <w:pPr>
              <w:rPr>
                <w:sz w:val="14"/>
                <w:szCs w:val="14"/>
              </w:rPr>
            </w:pPr>
            <w:r w:rsidRPr="00FE0D3B">
              <w:rPr>
                <w:sz w:val="14"/>
                <w:szCs w:val="14"/>
              </w:rPr>
              <w:t>a Sürdürülebilir tarım uygulamalarını iyi tarım uygulamaları organik tarım akıllı tarım kırsal kalkınma sözleşmeli tarım sorgulamaları sağlanır.</w:t>
              <w:br/>
              <w:t>b Sürdürülebilir tarımda kullanılan uygulama örneklerinden oluşan sunu hazırlamaları ve dijital ortamda paylaşmaları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2.3 Sürdürülebilir tarım uygulamalarını analiz eder.</w:t>
            </w:r>
          </w:p>
        </w:tc>
        <w:tc>
          <w:tcPr>
            <w:tcW w:w="3402" w:type="dxa"/>
            <w:vAlign w:val="center"/>
          </w:tcPr>
          <w:p w:rsidR="00FE0D3B" w:rsidRPr="00FE0D3B" w:rsidRDefault="00FE0D3B" w:rsidP="001C2F89">
            <w:pPr>
              <w:rPr>
                <w:sz w:val="14"/>
                <w:szCs w:val="14"/>
              </w:rPr>
            </w:pPr>
            <w:r w:rsidRPr="00FE0D3B">
              <w:rPr>
                <w:sz w:val="14"/>
                <w:szCs w:val="14"/>
              </w:rPr>
              <w:t>a Sürdürülebilir tarım uygulamalarını iyi tarım uygulamaları organik tarım akıllı tarım kırsal kalkınma sözleşmeli tarım sorgulamaları sağlanır.</w:t>
              <w:br/>
              <w:t>b Sürdürülebilir tarımda kullanılan uygulama örneklerinden oluşan sunu hazırlamaları ve dijital ortamda paylaşmaları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2.4 Sürdürülebilir tarımda uygulanan tarımsal faaliyetleri ifade eder.</w:t>
            </w:r>
          </w:p>
        </w:tc>
        <w:tc>
          <w:tcPr>
            <w:tcW w:w="3402" w:type="dxa"/>
            <w:vAlign w:val="center"/>
          </w:tcPr>
          <w:p w:rsidR="00FE0D3B" w:rsidRPr="00FE0D3B" w:rsidRDefault="00FE0D3B" w:rsidP="001C2F89">
            <w:pPr>
              <w:rPr>
                <w:sz w:val="14"/>
                <w:szCs w:val="14"/>
              </w:rPr>
            </w:pPr>
            <w:r w:rsidRPr="00FE0D3B">
              <w:rPr>
                <w:sz w:val="14"/>
                <w:szCs w:val="14"/>
              </w:rPr>
              <w:t>a Sürdürülebilir tarımda bitkisel ve hayvansal üretimin üzerinde durulur.</w:t>
              <w:br/>
              <w:t>b Sürdürülebilir tarımsal faaliyetleri ayırt etmeleri sağlanır.</w:t>
              <w:br/>
              <w:t>c Küresel iklim değişikliği açısından tarımsal faaliyetlerin geleceği ile ilgili infografik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2.4 Sürdürülebilir tarımda uygulanan tarımsal faaliyetleri ifade eder.</w:t>
            </w:r>
          </w:p>
        </w:tc>
        <w:tc>
          <w:tcPr>
            <w:tcW w:w="3402" w:type="dxa"/>
            <w:vAlign w:val="center"/>
          </w:tcPr>
          <w:p w:rsidR="00FE0D3B" w:rsidRPr="00FE0D3B" w:rsidRDefault="00FE0D3B" w:rsidP="001C2F89">
            <w:pPr>
              <w:rPr>
                <w:sz w:val="14"/>
                <w:szCs w:val="14"/>
              </w:rPr>
            </w:pPr>
            <w:r w:rsidRPr="00FE0D3B">
              <w:rPr>
                <w:sz w:val="14"/>
                <w:szCs w:val="14"/>
              </w:rPr>
              <w:t>a Sürdürülebilir tarımda bitkisel ve hayvansal üretimin üzerinde durulur.</w:t>
              <w:br/>
              <w:t>b Sürdürülebilir tarımsal faaliyetleri ayırt etmeleri sağlanır.</w:t>
              <w:br/>
              <w:t>c Küresel iklim değişikliği açısından tarımsal faaliyetlerin geleceği ile ilgili infografik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2. Sınav 2.4 Sürdürülebilir tarımda uygulanan tarımsal faaliyetleri ifade eder.</w:t>
            </w:r>
          </w:p>
        </w:tc>
        <w:tc>
          <w:tcPr>
            <w:tcW w:w="3402" w:type="dxa"/>
            <w:vAlign w:val="center"/>
          </w:tcPr>
          <w:p w:rsidR="00FE0D3B" w:rsidRPr="00FE0D3B" w:rsidRDefault="00FE0D3B" w:rsidP="001C2F89">
            <w:pPr>
              <w:rPr>
                <w:sz w:val="14"/>
                <w:szCs w:val="14"/>
              </w:rPr>
            </w:pPr>
            <w:r w:rsidRPr="00FE0D3B">
              <w:rPr>
                <w:sz w:val="14"/>
                <w:szCs w:val="14"/>
              </w:rPr>
              <w:t>a Sürdürülebilir tarımda bitkisel ve hayvansal üretimin üzerinde durulur.</w:t>
              <w:br/>
              <w:t>b Sürdürülebilir tarımsal faaliyetleri ayırt etmeleri sağlanır.</w:t>
              <w:br/>
              <w:t>c Küresel iklim değişikliği açısından tarımsal faaliyetlerin geleceği ile ilgili infografik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 Gıda güvenliği ile ilgili temel kavramları açıklar.</w:t>
            </w:r>
          </w:p>
        </w:tc>
        <w:tc>
          <w:tcPr>
            <w:tcW w:w="3402" w:type="dxa"/>
            <w:vAlign w:val="center"/>
          </w:tcPr>
          <w:p w:rsidR="00FE0D3B" w:rsidRPr="00FE0D3B" w:rsidRDefault="00FE0D3B" w:rsidP="001C2F89">
            <w:pPr>
              <w:rPr>
                <w:sz w:val="14"/>
                <w:szCs w:val="14"/>
              </w:rPr>
            </w:pPr>
            <w:r w:rsidRPr="00FE0D3B">
              <w:rPr>
                <w:sz w:val="14"/>
                <w:szCs w:val="14"/>
              </w:rPr>
              <w:t>a Bu ünitenin sonunda öğrenciler gıda güvenliği gıda değer zinciri gıda biyoteknolojisi gıda israfı gıda atıkları gıda mevzuatı gıda izlenebilirliği gıda denetimi gıda hijyeni gıda katkı maddeleri gıda ambalajı gıda etiketlemesi gıda güvenliği yönetim sistemleri HACCP ISO 22000 BRC IFS gıda güvenliği riskleri mikrobiyolojik kimyasal fiziksel alerjen gıda güvenliği denetim sistemleri gıda güvenliği ile ilgili ulusal ve uluslararası kuruluşlar FAO WHO Codex Alimentarius ve anlaşmalar gıda güvenliğinde uluslararası ticaret ve küresel gıda zinciri gibi temel kavramları tanımlar ve açıklar.</w:t>
              <w:br/>
              <w:t>b Gıda güvenliğinin üretimden tüketime kadar tüm aşamalarda üretim işleme depolama taşıma satış tüketim önemini vurgular.</w:t>
              <w:br/>
              <w:t>c Gıda güvenliğinin toplumsal sağlık ekonomik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 Gıda güvenliği ile ilgili temel kavramları açıklar.</w:t>
            </w:r>
          </w:p>
        </w:tc>
        <w:tc>
          <w:tcPr>
            <w:tcW w:w="3402" w:type="dxa"/>
            <w:vAlign w:val="center"/>
          </w:tcPr>
          <w:p w:rsidR="00FE0D3B" w:rsidRPr="00FE0D3B" w:rsidRDefault="00FE0D3B" w:rsidP="001C2F89">
            <w:pPr>
              <w:rPr>
                <w:sz w:val="14"/>
                <w:szCs w:val="14"/>
              </w:rPr>
            </w:pPr>
            <w:r w:rsidRPr="00FE0D3B">
              <w:rPr>
                <w:sz w:val="14"/>
                <w:szCs w:val="14"/>
              </w:rPr>
              <w:t>a Bu ünitenin sonunda öğrenciler gıda güvenliği gıda değer zinciri gıda biyoteknolojisi gıda israfı gıda atıkları gıda mevzuatı gıda izlenebilirliği gıda denetimi gıda hijyeni gıda katkı maddeleri gıda ambalajı gıda etiketlemesi gıda güvenliği yönetim sistemleri HACCP ISO 22000 BRC IFS gıda güvenliği riskleri mikrobiyolojik kimyasal fiziksel alerjen gıda güvenliği denetim sistemleri gıda güvenliği ile ilgili ulusal ve uluslararası kuruluşlar FAO WHO Codex Alimentarius ve anlaşmalar gıda güvenliğinde uluslararası ticaret ve küresel gıda zinciri gibi temel kavramları tanımlar ve açıklar.</w:t>
              <w:br/>
              <w:t>b Gıda güvenliğinin üretimden tüketime kadar tüm aşamalarda üretim işleme depolama taşıma satış tüketim önemini vurgular.</w:t>
              <w:br/>
              <w:t>c Gıda güvenliğinin toplumsal sağlık ekonomik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3.2 Gıda denetim sistemlerini karşılaştırır.</w:t>
            </w:r>
          </w:p>
        </w:tc>
        <w:tc>
          <w:tcPr>
            <w:tcW w:w="3402" w:type="dxa"/>
            <w:vAlign w:val="center"/>
          </w:tcPr>
          <w:p w:rsidR="00FE0D3B" w:rsidRPr="00FE0D3B" w:rsidRDefault="00FE0D3B" w:rsidP="001C2F89">
            <w:pPr>
              <w:rPr>
                <w:sz w:val="14"/>
                <w:szCs w:val="14"/>
              </w:rPr>
            </w:pPr>
            <w:r w:rsidRPr="00FE0D3B">
              <w:rPr>
                <w:sz w:val="14"/>
                <w:szCs w:val="14"/>
              </w:rPr>
              <w:t>a Gıda denetim sistemlerinin ulusal ve uluslararası temel özelliklerini ve farklılıklarını açıklar.</w:t>
              <w:br/>
              <w:t>b Gıda denetim sistemlerinin avantajlarını ve dezavantajlarını tartışır.</w:t>
              <w:br/>
              <w:t>c Gıda denetim sistemlerinin etkinliğini artırmak için öneriler geliştirir.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3.2 Gıda denetim sistemlerini karşılaştırır.</w:t>
            </w:r>
          </w:p>
        </w:tc>
        <w:tc>
          <w:tcPr>
            <w:tcW w:w="3402" w:type="dxa"/>
            <w:vAlign w:val="center"/>
          </w:tcPr>
          <w:p w:rsidR="00FE0D3B" w:rsidRPr="00FE0D3B" w:rsidRDefault="00FE0D3B" w:rsidP="001C2F89">
            <w:pPr>
              <w:rPr>
                <w:sz w:val="14"/>
                <w:szCs w:val="14"/>
              </w:rPr>
            </w:pPr>
            <w:r w:rsidRPr="00FE0D3B">
              <w:rPr>
                <w:sz w:val="14"/>
                <w:szCs w:val="14"/>
              </w:rPr>
              <w:t>a Gıda denetim sistemlerinin ulusal ve uluslararası temel özelliklerini ve farklılıklarını açıklar.</w:t>
              <w:br/>
              <w:t>b Gıda denetim sistemlerinin avantajlarını ve dezavantajlarını tartışır.</w:t>
              <w:br/>
              <w:t>c Gıda denetim sistemlerinin etkinliğini artırmak için öneriler geliştirir.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3.3 Gıda güvenliğinde yeni gelişmeleri değerlendirir.</w:t>
            </w:r>
          </w:p>
        </w:tc>
        <w:tc>
          <w:tcPr>
            <w:tcW w:w="3402" w:type="dxa"/>
            <w:vAlign w:val="center"/>
          </w:tcPr>
          <w:p w:rsidR="00FE0D3B" w:rsidRPr="00FE0D3B" w:rsidRDefault="00FE0D3B" w:rsidP="001C2F89">
            <w:pPr>
              <w:rPr>
                <w:sz w:val="14"/>
                <w:szCs w:val="14"/>
              </w:rPr>
            </w:pPr>
            <w:r w:rsidRPr="00FE0D3B">
              <w:rPr>
                <w:sz w:val="14"/>
                <w:szCs w:val="14"/>
              </w:rPr>
              <w:t>a Gıda güvenliğinde yeni teknolojileri nanoteknoloji biyoteknoloji yapay zeka ve uygulamalarını değerlendirir.</w:t>
              <w:br/>
              <w:t>b Gıda güvenliğinde yeni riskleri mikrobiyolojik kimyasal fiziksel alerjen ve önlenmesi için alınacak önlemleri değerlendirir.</w:t>
              <w:br/>
              <w:t>c Gıda güvenliğinde tüketici bilincinin ve sorumluluğunun önemini vurgular.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3.3 Gıda güvenliğinde yeni gelişmeleri değerlendirir.</w:t>
            </w:r>
          </w:p>
        </w:tc>
        <w:tc>
          <w:tcPr>
            <w:tcW w:w="3402" w:type="dxa"/>
            <w:vAlign w:val="center"/>
          </w:tcPr>
          <w:p w:rsidR="00FE0D3B" w:rsidRPr="00FE0D3B" w:rsidRDefault="00FE0D3B" w:rsidP="001C2F89">
            <w:pPr>
              <w:rPr>
                <w:sz w:val="14"/>
                <w:szCs w:val="14"/>
              </w:rPr>
            </w:pPr>
            <w:r w:rsidRPr="00FE0D3B">
              <w:rPr>
                <w:sz w:val="14"/>
                <w:szCs w:val="14"/>
              </w:rPr>
              <w:t>a Gıda güvenliğinde yeni teknolojileri nanoteknoloji biyoteknoloji yapay zeka ve uygulamalarını değerlendirir.</w:t>
              <w:br/>
              <w:t>b Gıda güvenliğinde yeni riskleri mikrobiyolojik kimyasal fiziksel alerjen ve önlenmesi için alınacak önlemleri değerlendirir.</w:t>
              <w:br/>
              <w:t>c Gıda güvenliğinde tüketici bilincinin ve sorumluluğunun önemini vurgular.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3.4 Gıda değer zincirinin basamaklarını ve temel sorunlarını analiz eder.</w:t>
            </w:r>
          </w:p>
        </w:tc>
        <w:tc>
          <w:tcPr>
            <w:tcW w:w="3402" w:type="dxa"/>
            <w:vAlign w:val="center"/>
          </w:tcPr>
          <w:p w:rsidR="00FE0D3B" w:rsidRPr="00FE0D3B" w:rsidRDefault="00FE0D3B" w:rsidP="001C2F89">
            <w:pPr>
              <w:rPr>
                <w:sz w:val="14"/>
                <w:szCs w:val="14"/>
              </w:rPr>
            </w:pPr>
            <w:r w:rsidRPr="00FE0D3B">
              <w:rPr>
                <w:sz w:val="14"/>
                <w:szCs w:val="14"/>
              </w:rPr>
              <w:t>a Gıda değer zincirinin basamaklarını üretim işleme depolama taşıma satış tüketim ve her basamaktaki temel sorunları kayıp israf kirlilik bozulma analiz eder.</w:t>
              <w:br/>
              <w:t>b Gıda değer zincirindeki sorunların çözümü için yenilikçi yaklaşımlar döngüsel ekonomi sürdürülebilir üretim akıllı tarım ve uygulamaları değerlendirir.</w:t>
              <w:br/>
              <w:t>c Gıda değer zincirinin ekonomik sosyal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3.4 Gıda değer zincirinin basamaklarını ve temel sorunlarını analiz eder.</w:t>
            </w:r>
          </w:p>
        </w:tc>
        <w:tc>
          <w:tcPr>
            <w:tcW w:w="3402" w:type="dxa"/>
            <w:vAlign w:val="center"/>
          </w:tcPr>
          <w:p w:rsidR="00FE0D3B" w:rsidRPr="00FE0D3B" w:rsidRDefault="00FE0D3B" w:rsidP="001C2F89">
            <w:pPr>
              <w:rPr>
                <w:sz w:val="14"/>
                <w:szCs w:val="14"/>
              </w:rPr>
            </w:pPr>
            <w:r w:rsidRPr="00FE0D3B">
              <w:rPr>
                <w:sz w:val="14"/>
                <w:szCs w:val="14"/>
              </w:rPr>
              <w:t>a Gıda değer zincirinin basamaklarını üretim işleme depolama taşıma satış tüketim ve her basamaktaki temel sorunları kayıp israf kirlilik bozulma analiz eder.</w:t>
              <w:br/>
              <w:t>b Gıda değer zincirindeki sorunların çözümü için yenilikçi yaklaşımlar döngüsel ekonomi sürdürülebilir üretim akıllı tarım ve uygulamaları değerlendirir.</w:t>
              <w:br/>
              <w:t>c Gıda değer zincirinin ekonomik sosyal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1. Sınav 3.4 Gıda değer zincirinin basamaklarını ve temel sorunlarını analiz eder.</w:t>
            </w:r>
          </w:p>
        </w:tc>
        <w:tc>
          <w:tcPr>
            <w:tcW w:w="3402" w:type="dxa"/>
            <w:vAlign w:val="center"/>
          </w:tcPr>
          <w:p w:rsidR="00FE0D3B" w:rsidRPr="00FE0D3B" w:rsidRDefault="00FE0D3B" w:rsidP="001C2F89">
            <w:pPr>
              <w:rPr>
                <w:sz w:val="14"/>
                <w:szCs w:val="14"/>
              </w:rPr>
            </w:pPr>
            <w:r w:rsidRPr="00FE0D3B">
              <w:rPr>
                <w:sz w:val="14"/>
                <w:szCs w:val="14"/>
              </w:rPr>
              <w:t>a Gıda değer zincirinin basamaklarını üretim işleme depolama taşıma satış tüketim ve her basamaktaki temel sorunları kayıp israf kirlilik bozulma analiz eder.</w:t>
              <w:br/>
              <w:t>b Gıda değer zincirindeki sorunların çözümü için yenilikçi yaklaşımlar döngüsel ekonomi sürdürülebilir üretim akıllı tarım ve uygulamaları değerlendirir.</w:t>
              <w:br/>
              <w:t>c Gıda değer zincirinin ekonomik sosyal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3.4 Gıda değer zincirinin basamaklarını ve temel sorunlarını analiz eder.</w:t>
            </w:r>
          </w:p>
        </w:tc>
        <w:tc>
          <w:tcPr>
            <w:tcW w:w="3402" w:type="dxa"/>
            <w:vAlign w:val="center"/>
          </w:tcPr>
          <w:p w:rsidR="00FE0D3B" w:rsidRPr="00FE0D3B" w:rsidRDefault="00FE0D3B" w:rsidP="001C2F89">
            <w:pPr>
              <w:rPr>
                <w:sz w:val="14"/>
                <w:szCs w:val="14"/>
              </w:rPr>
            </w:pPr>
            <w:r w:rsidRPr="00FE0D3B">
              <w:rPr>
                <w:sz w:val="14"/>
                <w:szCs w:val="14"/>
              </w:rPr>
              <w:t>a Gıda değer zincirinin basamaklarını üretim işleme depolama taşıma satış tüketim ve her basamaktaki temel sorunları kayıp israf kirlilik bozulma analiz eder.</w:t>
              <w:br/>
              <w:t>b Gıda değer zincirindeki sorunların çözümü için yenilikçi yaklaşımlar döngüsel ekonomi sürdürülebilir üretim akıllı tarım ve uygulamaları değerlendirir.</w:t>
              <w:br/>
              <w:t>c Gıda değer zincirinin ekonomik sosyal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4.1 Gıda güvencesinin bileşenlerini ve ölçümünü açıklar.</w:t>
            </w:r>
          </w:p>
        </w:tc>
        <w:tc>
          <w:tcPr>
            <w:tcW w:w="3402" w:type="dxa"/>
            <w:vAlign w:val="center"/>
          </w:tcPr>
          <w:p w:rsidR="00FE0D3B" w:rsidRPr="00FE0D3B" w:rsidRDefault="00FE0D3B" w:rsidP="001C2F89">
            <w:pPr>
              <w:rPr>
                <w:sz w:val="14"/>
                <w:szCs w:val="14"/>
              </w:rPr>
            </w:pPr>
            <w:r w:rsidRPr="00FE0D3B">
              <w:rPr>
                <w:sz w:val="14"/>
                <w:szCs w:val="14"/>
              </w:rPr>
              <w:t>a Gıda güvencesinin bileşenlerine gıdanın mevcudiyeti gıdanın erişilebilirliği gıdanın kullanımı gıdanın istikrarı ve ölçümüne yer verilir.</w:t>
              <w:br/>
              <w:t>b Gıda güvencesinin bileşenlerini ayırt ederek küresel gıda güvenlik endeksine göre farklı düzeylerdeki zayıf orta ve güçlü ülkeleri örneklendirmeleri sağlanır. Birleşmiş Milletler Gıda ve Tarım Örgütünün FAO süreçteki rolüne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4.1 Gıda güvencesinin bileşenlerini ve ölçümünü açıklar.</w:t>
            </w:r>
          </w:p>
        </w:tc>
        <w:tc>
          <w:tcPr>
            <w:tcW w:w="3402" w:type="dxa"/>
            <w:vAlign w:val="center"/>
          </w:tcPr>
          <w:p w:rsidR="00FE0D3B" w:rsidRPr="00FE0D3B" w:rsidRDefault="00FE0D3B" w:rsidP="001C2F89">
            <w:pPr>
              <w:rPr>
                <w:sz w:val="14"/>
                <w:szCs w:val="14"/>
              </w:rPr>
            </w:pPr>
            <w:r w:rsidRPr="00FE0D3B">
              <w:rPr>
                <w:sz w:val="14"/>
                <w:szCs w:val="14"/>
              </w:rPr>
              <w:t>a Gıda güvencesinin bileşenlerine gıdanın mevcudiyeti gıdanın erişilebilirliği gıdanın kullanımı gıdanın istikrarı ve ölçümüne yer verilir.</w:t>
              <w:br/>
              <w:t>b Gıda güvencesinin bileşenlerini ayırt ederek küresel gıda güvenlik endeksine göre farklı düzeylerdeki zayıf orta ve güçlü ülkeleri örneklendirmeleri sağlanır. Birleşmiş Milletler Gıda ve Tarım Örgütünün FAO süreçteki rolüne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4.2 Gıda güvencesinin sağlanmasında yeni gıdaların rolünü değerlendirir.</w:t>
            </w:r>
          </w:p>
        </w:tc>
        <w:tc>
          <w:tcPr>
            <w:tcW w:w="3402" w:type="dxa"/>
            <w:vAlign w:val="center"/>
          </w:tcPr>
          <w:p w:rsidR="00FE0D3B" w:rsidRPr="00FE0D3B" w:rsidRDefault="00FE0D3B" w:rsidP="001C2F89">
            <w:pPr>
              <w:rPr>
                <w:sz w:val="14"/>
                <w:szCs w:val="14"/>
              </w:rPr>
            </w:pPr>
            <w:r w:rsidRPr="00FE0D3B">
              <w:rPr>
                <w:sz w:val="14"/>
                <w:szCs w:val="14"/>
              </w:rPr>
              <w:t>a Yeni gıdalardan alternatif protein üretimi ve genetiği değiştirilmiş organizmaların GDO örnek vermeleri sağlanır.</w:t>
              <w:br/>
              <w:t>b Alternatif protein kaynaklarının özellikleri ve gıda güvencesini sağlamaya yönelik çalışmalarla ilgili sınıf ortamında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4.2 Gıda güvencesinin sağlanmasında yeni gıdaların rolünü değerlendirir.</w:t>
            </w:r>
          </w:p>
        </w:tc>
        <w:tc>
          <w:tcPr>
            <w:tcW w:w="3402" w:type="dxa"/>
            <w:vAlign w:val="center"/>
          </w:tcPr>
          <w:p w:rsidR="00FE0D3B" w:rsidRPr="00FE0D3B" w:rsidRDefault="00FE0D3B" w:rsidP="001C2F89">
            <w:pPr>
              <w:rPr>
                <w:sz w:val="14"/>
                <w:szCs w:val="14"/>
              </w:rPr>
            </w:pPr>
            <w:r w:rsidRPr="00FE0D3B">
              <w:rPr>
                <w:sz w:val="14"/>
                <w:szCs w:val="14"/>
              </w:rPr>
              <w:t>a Yeni gıdalardan alternatif protein üretimi ve genetiği değiştirilmiş organizmaların GDO örnek vermeleri sağlanır.</w:t>
              <w:br/>
              <w:t>b Alternatif protein kaynaklarının özellikleri ve gıda güvencesini sağlamaya yönelik çalışmalarla ilgili sınıf ortamında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4.4 Türkiyenin gıda güvencesindeki mevcut yapısını yorumlar.</w:t>
            </w:r>
          </w:p>
        </w:tc>
        <w:tc>
          <w:tcPr>
            <w:tcW w:w="3402" w:type="dxa"/>
            <w:vAlign w:val="center"/>
          </w:tcPr>
          <w:p w:rsidR="00FE0D3B" w:rsidRPr="00FE0D3B" w:rsidRDefault="00FE0D3B" w:rsidP="001C2F89">
            <w:pPr>
              <w:rPr>
                <w:sz w:val="14"/>
                <w:szCs w:val="14"/>
              </w:rPr>
            </w:pPr>
            <w:r w:rsidRPr="00FE0D3B">
              <w:rPr>
                <w:sz w:val="14"/>
                <w:szCs w:val="14"/>
              </w:rPr>
              <w:t>a Öğrencilerin Türkiyedeki gıda güvencesinin mevcut durumu hakkında örnekler vermeleri sağlanır.</w:t>
              <w:br/>
              <w:t>b Gıda güvencesinin mevcut durumu kapsamında yakın çevrenin güçlü ve zayıf yönlerini tespit etmeleri ve rapor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4.4 Türkiyenin gıda güvencesindeki mevcut yapısını yorumlar.</w:t>
            </w:r>
          </w:p>
        </w:tc>
        <w:tc>
          <w:tcPr>
            <w:tcW w:w="3402" w:type="dxa"/>
            <w:vAlign w:val="center"/>
          </w:tcPr>
          <w:p w:rsidR="00FE0D3B" w:rsidRPr="00FE0D3B" w:rsidRDefault="00FE0D3B" w:rsidP="001C2F89">
            <w:pPr>
              <w:rPr>
                <w:sz w:val="14"/>
                <w:szCs w:val="14"/>
              </w:rPr>
            </w:pPr>
            <w:r w:rsidRPr="00FE0D3B">
              <w:rPr>
                <w:sz w:val="14"/>
                <w:szCs w:val="14"/>
              </w:rPr>
              <w:t>a Öğrencilerin Türkiyedeki gıda güvencesinin mevcut durumu hakkında örnekler vermeleri sağlanır.</w:t>
              <w:br/>
              <w:t>b Gıda güvencesinin mevcut durumu kapsamında yakın çevrenin güçlü ve zayıf yönlerini tespit etmeleri ve rapor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4.4 Türkiyenin gıda güvencesindeki mevcut yapısını yorumlar.</w:t>
            </w:r>
          </w:p>
        </w:tc>
        <w:tc>
          <w:tcPr>
            <w:tcW w:w="3402" w:type="dxa"/>
            <w:vAlign w:val="center"/>
          </w:tcPr>
          <w:p w:rsidR="00FE0D3B" w:rsidRPr="00FE0D3B" w:rsidRDefault="00FE0D3B" w:rsidP="001C2F89">
            <w:pPr>
              <w:rPr>
                <w:sz w:val="14"/>
                <w:szCs w:val="14"/>
              </w:rPr>
            </w:pPr>
            <w:r w:rsidRPr="00FE0D3B">
              <w:rPr>
                <w:sz w:val="14"/>
                <w:szCs w:val="14"/>
              </w:rPr>
              <w:t>a Öğrencilerin Türkiyedeki gıda güvencesinin mevcut durumu hakkında örnekler vermeleri sağlanır.</w:t>
              <w:br/>
              <w:t>b Gıda güvencesinin mevcut durumu kapsamında yakın çevrenin güçlü ve zayıf yönlerini tespit etmeleri ve rapor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4.4 Türkiyenin gıda güvencesindeki mevcut yapısını yorumlar.</w:t>
            </w:r>
          </w:p>
        </w:tc>
        <w:tc>
          <w:tcPr>
            <w:tcW w:w="3402" w:type="dxa"/>
            <w:vAlign w:val="center"/>
          </w:tcPr>
          <w:p w:rsidR="00FE0D3B" w:rsidRPr="00FE0D3B" w:rsidRDefault="00FE0D3B" w:rsidP="001C2F89">
            <w:pPr>
              <w:rPr>
                <w:sz w:val="14"/>
                <w:szCs w:val="14"/>
              </w:rPr>
            </w:pPr>
            <w:r w:rsidRPr="00FE0D3B">
              <w:rPr>
                <w:sz w:val="14"/>
                <w:szCs w:val="14"/>
              </w:rPr>
              <w:t>a Öğrencilerin Türkiyedeki gıda güvencesinin mevcut durumu hakkında örnekler vermeleri sağlanır.</w:t>
              <w:br/>
              <w:t>b Gıda güvencesinin mevcut durumu kapsamında yakın çevrenin güçlü ve zayıf yönlerini tespit etmeleri ve rapor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