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MEDEṄ USUL VE İCRA İFLAS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