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10. SINIF  HAVACİLİK EMNİ̇YETİ̇ VE GVENLİ̇İ̇(YENİ*)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