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DAL ŞEFLİĞİ PLANLAMA BAKIM ONARIM YILLIK PLANI</w:t>
      </w:r>
    </w:p>
    <w:tbl>
      <w:tblGrid>
        <w:gridCol w:w="1500" w:type="dxa"/>
        <w:gridCol w:w="2500" w:type="dxa"/>
        <w:gridCol w:w="1200" w:type="dxa"/>
        <w:gridCol w:w="8800" w:type="dxa"/>
      </w:tblGrid>
      <w:tblPr>
        <w:tblStyle w:val="SeflikYillikTablo0"/>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6</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6</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6</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6</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6</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6</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6</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6</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6</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6</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6</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6</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6</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6</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6</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6</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6</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6</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6</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6</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6</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Dal Şefi</w:t>
            </w:r>
          </w:p>
        </w:tc>
        <w:tc>
          <w:tcPr>
            <w:tcW w:w="4500" w:type="dxa"/>
            <w:noWrap/>
          </w:tcPr>
          <w:p/>
        </w:tc>
        <w:tc>
          <w:tcPr>
            <w:tcW w:w="4500" w:type="dxa"/>
            <w:noWrap/>
          </w:tcPr>
          <w:p>
            <w:pPr>
              <w:jc w:val="center"/>
            </w:pPr>
            <w:r>
              <w:rPr/>
              <w:t xml:space="preserve">..../..../2026
UYGUNDUR
......................................
Okul Müdürü</w:t>
            </w:r>
          </w:p>
        </w:tc>
      </w:tr>
    </w:tbl>
    <w:p>
      <w:pPr>
        <w:sectPr>
          <w:pgSz w:orient="landscape" w:w="16837.79527559055" w:h="11905.511811023622"/>
          <w:pgMar w:top="600" w:right="600" w:bottom="600" w:left="600" w:header="720" w:footer="720" w:gutter="0"/>
          <w:cols w:num="1" w:space="720"/>
        </w:sectPr>
      </w:pPr>
    </w:p>
    <w:p>
      <w:pPr>
        <w:jc w:val="center"/>
      </w:pPr>
      <w:r>
        <w:rPr>
          <w:sz w:val="22"/>
          <w:szCs w:val="22"/>
          <w:b w:val="1"/>
          <w:bCs w:val="1"/>
        </w:rPr>
        <w:t xml:space="preserve">2025-2026 EĞİTİM-ÖĞRETİM YILI ..........................................................................</w:t>
      </w:r>
    </w:p>
    <w:p>
      <w:pPr>
        <w:jc w:val="center"/>
        <w:spacing w:after="200"/>
      </w:pPr>
      <w:r>
        <w:rPr>
          <w:sz w:val="22"/>
          <w:szCs w:val="22"/>
          <w:b w:val="1"/>
          <w:bCs w:val="1"/>
        </w:rPr>
        <w:t xml:space="preserve">MOTORLU ARAÇLAR TEKNOLOJISI ALANI ALAN ŞEFLİĞİ PLANLAMA BAKIM ONARIM YILLIK PLANI</w:t>
      </w:r>
    </w:p>
    <w:tbl>
      <w:tblGrid>
        <w:gridCol w:w="1500" w:type="dxa"/>
        <w:gridCol w:w="2500" w:type="dxa"/>
        <w:gridCol w:w="1200" w:type="dxa"/>
        <w:gridCol w:w="8800" w:type="dxa"/>
      </w:tblGrid>
      <w:tblPr>
        <w:tblStyle w:val="SeflikYillikTablo1"/>
      </w:tblPr>
      <w:tr>
        <w:trPr>
          <w:trHeight w:val="500" w:hRule="atLeast"/>
        </w:trPr>
        <w:tc>
          <w:tcPr>
            <w:tcW w:w="1500" w:type="dxa"/>
            <w:vAlign w:val="center"/>
            <w:shd w:val="clear" w:fill="E0E0E0"/>
            <w:noWrap/>
          </w:tcPr>
          <w:p>
            <w:pPr>
              <w:jc w:val="center"/>
            </w:pPr>
            <w:r>
              <w:rPr>
                <w:sz w:val="20"/>
                <w:szCs w:val="20"/>
                <w:b w:val="1"/>
                <w:bCs w:val="1"/>
              </w:rPr>
              <w:t xml:space="preserve">Ay</w:t>
            </w:r>
          </w:p>
        </w:tc>
        <w:tc>
          <w:tcPr>
            <w:tcW w:w="2500" w:type="dxa"/>
            <w:vAlign w:val="center"/>
            <w:shd w:val="clear" w:fill="E0E0E0"/>
            <w:noWrap/>
          </w:tcPr>
          <w:p>
            <w:pPr>
              <w:jc w:val="center"/>
            </w:pPr>
            <w:r>
              <w:rPr>
                <w:sz w:val="20"/>
                <w:szCs w:val="20"/>
                <w:b w:val="1"/>
                <w:bCs w:val="1"/>
              </w:rPr>
              <w:t xml:space="preserve">Hafta</w:t>
            </w:r>
          </w:p>
        </w:tc>
        <w:tc>
          <w:tcPr>
            <w:tcW w:w="1200" w:type="dxa"/>
            <w:vAlign w:val="center"/>
            <w:shd w:val="clear" w:fill="E0E0E0"/>
            <w:noWrap/>
          </w:tcPr>
          <w:p>
            <w:pPr>
              <w:jc w:val="center"/>
            </w:pPr>
            <w:r>
              <w:rPr>
                <w:sz w:val="20"/>
                <w:szCs w:val="20"/>
                <w:b w:val="1"/>
                <w:bCs w:val="1"/>
              </w:rPr>
              <w:t xml:space="preserve">Saat</w:t>
            </w:r>
          </w:p>
        </w:tc>
        <w:tc>
          <w:tcPr>
            <w:tcW w:w="8800" w:type="dxa"/>
            <w:vAlign w:val="center"/>
            <w:shd w:val="clear" w:fill="E0E0E0"/>
            <w:noWrap/>
          </w:tcPr>
          <w:p>
            <w:pPr/>
            <w:r>
              <w:rPr>
                <w:sz w:val="20"/>
                <w:szCs w:val="20"/>
                <w:b w:val="1"/>
                <w:bCs w:val="1"/>
              </w:rPr>
              <w:t xml:space="preserve">Yapılacaklar</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08-12 Eylül</w:t>
            </w:r>
          </w:p>
        </w:tc>
        <w:tc>
          <w:tcPr>
            <w:tcW w:w="1200" w:type="dxa"/>
            <w:vAlign w:val="top"/>
            <w:noWrap/>
          </w:tcPr>
          <w:p>
            <w:pPr>
              <w:jc w:val="center"/>
            </w:pPr>
            <w:r>
              <w:rPr/>
              <w:t xml:space="preserve">10</w:t>
            </w:r>
          </w:p>
        </w:tc>
        <w:tc>
          <w:tcPr>
            <w:tcW w:w="8800" w:type="dxa"/>
            <w:vAlign w:val="top"/>
            <w:noWrap/>
          </w:tcPr>
          <w:p>
            <w:pPr/>
            <w:r>
              <w:rPr/>
              <w:t xml:space="preserve">Atelyelerin kullanım planlarının hazırlanması       
Öğrencilerin işletmeye Yerleştirme işlemlerinin takibi         
Mesem evraklarının toplanması  değerlendirilmesi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15-19 Eylül</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İSG eğitimlerinin verilmesi</w:t>
            </w:r>
          </w:p>
        </w:tc>
      </w:tr>
      <w:tr>
        <w:trPr/>
        <w:tc>
          <w:tcPr>
            <w:tcW w:w="1500" w:type="dxa"/>
            <w:vAlign w:val="top"/>
            <w:noWrap/>
          </w:tcPr>
          <w:p>
            <w:pPr>
              <w:jc w:val="center"/>
            </w:pPr>
            <w:r>
              <w:rPr/>
              <w:t xml:space="preserve">EYLÜL</w:t>
            </w:r>
          </w:p>
        </w:tc>
        <w:tc>
          <w:tcPr>
            <w:tcW w:w="2500" w:type="dxa"/>
            <w:vAlign w:val="center"/>
            <w:noWrap/>
          </w:tcPr>
          <w:p>
            <w:pPr>
              <w:jc w:val="center"/>
            </w:pPr>
            <w:r>
              <w:rPr/>
              <w:t xml:space="preserve">22-26 Eylül</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29 Eylül-03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Deponun genel olarak temizlik, tertip ve düzeninin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06-10 Ekim</w:t>
            </w:r>
          </w:p>
        </w:tc>
        <w:tc>
          <w:tcPr>
            <w:tcW w:w="1200" w:type="dxa"/>
            <w:vAlign w:val="top"/>
            <w:noWrap/>
          </w:tcPr>
          <w:p>
            <w:pPr>
              <w:jc w:val="center"/>
            </w:pPr>
            <w:r>
              <w:rPr/>
              <w:t xml:space="preserve">10</w:t>
            </w:r>
          </w:p>
        </w:tc>
        <w:tc>
          <w:tcPr>
            <w:tcW w:w="8800" w:type="dxa"/>
            <w:vAlign w:val="top"/>
            <w:noWrap/>
          </w:tcPr>
          <w:p>
            <w:pPr/>
            <w:r>
              <w:rPr/>
              <w:t xml:space="preserve">Akülerin bakımının yapılması ve şarj edilmesi,       
Arızalı makine ve cihazların onarımı,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13-17 Ekim</w:t>
            </w:r>
          </w:p>
        </w:tc>
        <w:tc>
          <w:tcPr>
            <w:tcW w:w="1200" w:type="dxa"/>
            <w:vAlign w:val="top"/>
            <w:noWrap/>
          </w:tcPr>
          <w:p>
            <w:pPr>
              <w:jc w:val="center"/>
            </w:pPr>
            <w:r>
              <w:rPr/>
              <w:t xml:space="preserve">10</w:t>
            </w:r>
          </w:p>
        </w:tc>
        <w:tc>
          <w:tcPr>
            <w:tcW w:w="8800" w:type="dxa"/>
            <w:vAlign w:val="top"/>
            <w:noWrap/>
          </w:tcPr>
          <w:p>
            <w:pPr/>
            <w:r>
              <w:rPr/>
              <w:t xml:space="preserve">Aracın genel bakımının yapılması,
Atölyedeki araçların bakımlarının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20-24 Ekim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Kompresörün bakımının yapılması,</w:t>
            </w:r>
          </w:p>
        </w:tc>
      </w:tr>
      <w:tr>
        <w:trPr/>
        <w:tc>
          <w:tcPr>
            <w:tcW w:w="1500" w:type="dxa"/>
            <w:vAlign w:val="top"/>
            <w:noWrap/>
          </w:tcPr>
          <w:p>
            <w:pPr>
              <w:jc w:val="center"/>
            </w:pPr>
            <w:r>
              <w:rPr/>
              <w:t xml:space="preserve">EKİM</w:t>
            </w:r>
          </w:p>
        </w:tc>
        <w:tc>
          <w:tcPr>
            <w:tcW w:w="2500" w:type="dxa"/>
            <w:vAlign w:val="center"/>
            <w:noWrap/>
          </w:tcPr>
          <w:p>
            <w:pPr>
              <w:jc w:val="center"/>
            </w:pPr>
            <w:r>
              <w:rPr/>
              <w:t xml:space="preserve">27-31 Ekim</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Arızalı makine ve cihazların onarımı,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03-07 Kasım</w:t>
            </w:r>
          </w:p>
        </w:tc>
        <w:tc>
          <w:tcPr>
            <w:tcW w:w="1200" w:type="dxa"/>
            <w:vAlign w:val="top"/>
            <w:noWrap/>
          </w:tcPr>
          <w:p>
            <w:pPr>
              <w:jc w:val="center"/>
            </w:pPr>
            <w:r>
              <w:rPr/>
              <w:t xml:space="preserve">10</w:t>
            </w:r>
          </w:p>
        </w:tc>
        <w:tc>
          <w:tcPr>
            <w:tcW w:w="8800" w:type="dxa"/>
            <w:vAlign w:val="top"/>
            <w:noWrap/>
          </w:tcPr>
          <w:p>
            <w:pPr/>
            <w:r>
              <w:rPr/>
              <w:t xml:space="preserve">Hidrolik setin, eğitim öğretime hazırlanması,       
LPG   eğitim öğretime hazırlanması,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10-14 Kasım</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17-21 Kasım</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KASIM</w:t>
            </w:r>
          </w:p>
        </w:tc>
        <w:tc>
          <w:tcPr>
            <w:tcW w:w="2500" w:type="dxa"/>
            <w:vAlign w:val="center"/>
            <w:noWrap/>
          </w:tcPr>
          <w:p>
            <w:pPr>
              <w:jc w:val="center"/>
            </w:pPr>
            <w:r>
              <w:rPr/>
              <w:t xml:space="preserve">24-28 Kasım</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01-05 Aralık</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08-12 Aralık</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15-19 Aralık</w:t>
            </w:r>
          </w:p>
        </w:tc>
        <w:tc>
          <w:tcPr>
            <w:tcW w:w="1200" w:type="dxa"/>
            <w:vAlign w:val="top"/>
            <w:noWrap/>
          </w:tcPr>
          <w:p>
            <w:pPr>
              <w:jc w:val="center"/>
            </w:pPr>
            <w:r>
              <w:rPr/>
              <w:t xml:space="preserve">10</w:t>
            </w:r>
          </w:p>
        </w:tc>
        <w:tc>
          <w:tcPr>
            <w:tcW w:w="8800" w:type="dxa"/>
            <w:vAlign w:val="top"/>
            <w:noWrap/>
          </w:tcPr>
          <w:p>
            <w:pPr/>
            <w:r>
              <w:rPr/>
              <w:t xml:space="preserve">Takımhanelerdeki arızalı, kırık ve eksik takımların tespit ve tamir edilmesi, tamamlanması,       
Kompresörün bakımının yapılması,</w:t>
            </w:r>
          </w:p>
        </w:tc>
      </w:tr>
      <w:tr>
        <w:trPr/>
        <w:tc>
          <w:tcPr>
            <w:tcW w:w="1500" w:type="dxa"/>
            <w:vAlign w:val="top"/>
            <w:noWrap/>
          </w:tcPr>
          <w:p>
            <w:pPr>
              <w:jc w:val="center"/>
            </w:pPr>
            <w:r>
              <w:rPr/>
              <w:t xml:space="preserve">ARALIK</w:t>
            </w:r>
          </w:p>
        </w:tc>
        <w:tc>
          <w:tcPr>
            <w:tcW w:w="2500" w:type="dxa"/>
            <w:vAlign w:val="center"/>
            <w:noWrap/>
          </w:tcPr>
          <w:p>
            <w:pPr>
              <w:jc w:val="center"/>
            </w:pPr>
            <w:r>
              <w:rPr/>
              <w:t xml:space="preserve">22-26 Aralık</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Akülerin bakımının yapılması ve şarj edilmesi,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29 Aralık-02 Ocak</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05-09 Ocak</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12-16 Ocak</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OCAK</w:t>
            </w:r>
          </w:p>
        </w:tc>
        <w:tc>
          <w:tcPr>
            <w:tcW w:w="2500" w:type="dxa"/>
            <w:vAlign w:val="center"/>
            <w:noWrap/>
          </w:tcPr>
          <w:p>
            <w:pPr>
              <w:jc w:val="center"/>
            </w:pPr>
            <w:r>
              <w:rPr/>
              <w:t xml:space="preserve">19-23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OCAK</w:t>
            </w:r>
          </w:p>
        </w:tc>
        <w:tc>
          <w:tcPr>
            <w:tcW w:w="2500" w:type="dxa"/>
            <w:vAlign w:val="center"/>
            <w:noWrap/>
          </w:tcPr>
          <w:p>
            <w:pPr>
              <w:jc w:val="center"/>
            </w:pPr>
            <w:r>
              <w:rPr/>
              <w:t xml:space="preserve">26-30 Ocak</w:t>
            </w:r>
          </w:p>
        </w:tc>
        <w:tc>
          <w:tcPr>
            <w:tcW w:w="1200" w:type="dxa"/>
            <w:vAlign w:val="top"/>
            <w:noWrap/>
          </w:tcPr>
          <w:p>
            <w:pPr>
              <w:jc w:val="center"/>
            </w:pPr>
            <w:r>
              <w:rPr/>
              <w:t xml:space="preserve">10</w:t>
            </w:r>
          </w:p>
        </w:tc>
        <w:tc>
          <w:tcPr>
            <w:tcW w:w="8800" w:type="dxa"/>
            <w:vAlign w:val="top"/>
            <w:noWrap/>
          </w:tcPr>
          <w:p>
            <w:pPr/>
            <w:r>
              <w:rPr/>
              <w:t xml:space="preserve">Yarıyıl Tatili</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02-06 Şubat</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Araç Teknolojisi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09-13 Şubat</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       
Hareket Kontrol Sistemleri atölyesinin genel olarak temizlik, tertip ve düzeninin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16-20 Şubat</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       
Atölyedeki krikoların bakımlarının yapılması,</w:t>
            </w:r>
          </w:p>
        </w:tc>
      </w:tr>
      <w:tr>
        <w:trPr/>
        <w:tc>
          <w:tcPr>
            <w:tcW w:w="1500" w:type="dxa"/>
            <w:vAlign w:val="top"/>
            <w:noWrap/>
          </w:tcPr>
          <w:p>
            <w:pPr>
              <w:jc w:val="center"/>
            </w:pPr>
            <w:r>
              <w:rPr/>
              <w:t xml:space="preserve">ŞUBAT</w:t>
            </w:r>
          </w:p>
        </w:tc>
        <w:tc>
          <w:tcPr>
            <w:tcW w:w="2500" w:type="dxa"/>
            <w:vAlign w:val="center"/>
            <w:noWrap/>
          </w:tcPr>
          <w:p>
            <w:pPr>
              <w:jc w:val="center"/>
            </w:pPr>
            <w:r>
              <w:rPr/>
              <w:t xml:space="preserve">23-27 Şubat</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Hurda malzemelerin hurdalığa ayrılması,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02-06 Mart</w:t>
            </w:r>
          </w:p>
        </w:tc>
        <w:tc>
          <w:tcPr>
            <w:tcW w:w="1200" w:type="dxa"/>
            <w:vAlign w:val="top"/>
            <w:noWrap/>
          </w:tcPr>
          <w:p>
            <w:pPr>
              <w:jc w:val="center"/>
            </w:pPr>
            <w:r>
              <w:rPr/>
              <w:t xml:space="preserve">10</w:t>
            </w:r>
          </w:p>
        </w:tc>
        <w:tc>
          <w:tcPr>
            <w:tcW w:w="8800" w:type="dxa"/>
            <w:vAlign w:val="top"/>
            <w:noWrap/>
          </w:tcPr>
          <w:p>
            <w:pPr/>
            <w:r>
              <w:rPr/>
              <w:t xml:space="preserve">Atölyelerde bulunan setlerin genel olarak temizlik, tertip ve düzeninin yapılması,       
Takımhanelerdeki arızalı, kırık ve eksik takımların tespit ve tamir edilmesi, tamamlanması,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09-13 Mart</w:t>
            </w:r>
          </w:p>
        </w:tc>
        <w:tc>
          <w:tcPr>
            <w:tcW w:w="1200" w:type="dxa"/>
            <w:vAlign w:val="top"/>
            <w:noWrap/>
          </w:tcPr>
          <w:p>
            <w:pPr>
              <w:jc w:val="center"/>
            </w:pPr>
            <w:r>
              <w:rPr/>
              <w:t xml:space="preserve">10</w:t>
            </w:r>
          </w:p>
        </w:tc>
        <w:tc>
          <w:tcPr>
            <w:tcW w:w="8800" w:type="dxa"/>
            <w:vAlign w:val="top"/>
            <w:noWrap/>
          </w:tcPr>
          <w:p>
            <w:pPr/>
            <w:r>
              <w:rPr/>
              <w:t xml:space="preserve">Klma cihazının bakımı       
Arızalı makine ve cihazların onarımı,</w:t>
            </w:r>
          </w:p>
        </w:tc>
      </w:tr>
      <w:tr>
        <w:trPr/>
        <w:tc>
          <w:tcPr>
            <w:tcW w:w="1500" w:type="dxa"/>
            <w:vAlign w:val="top"/>
            <w:noWrap/>
          </w:tcPr>
          <w:p>
            <w:pPr>
              <w:jc w:val="center"/>
            </w:pPr>
            <w:r>
              <w:rPr/>
              <w:t xml:space="preserve">MART</w:t>
            </w:r>
          </w:p>
        </w:tc>
        <w:tc>
          <w:tcPr>
            <w:tcW w:w="2500" w:type="dxa"/>
            <w:vAlign w:val="center"/>
            <w:noWrap/>
          </w:tcPr>
          <w:p>
            <w:pPr>
              <w:jc w:val="center"/>
            </w:pPr>
            <w:r>
              <w:rPr/>
              <w:t xml:space="preserve">16-20 Mart</w:t>
            </w:r>
          </w:p>
        </w:tc>
        <w:tc>
          <w:tcPr>
            <w:tcW w:w="1200" w:type="dxa"/>
            <w:vAlign w:val="top"/>
            <w:noWrap/>
          </w:tcPr>
          <w:p>
            <w:pPr>
              <w:jc w:val="center"/>
            </w:pPr>
            <w:r>
              <w:rPr/>
              <w:t xml:space="preserve">10</w:t>
            </w:r>
          </w:p>
        </w:tc>
        <w:tc>
          <w:tcPr>
            <w:tcW w:w="8800" w:type="dxa"/>
            <w:vAlign w:val="top"/>
            <w:noWrap/>
          </w:tcPr>
          <w:p>
            <w:pPr/>
            <w:r>
              <w:rPr/>
              <w:t xml:space="preserve">Ara Tatil</w:t>
            </w:r>
          </w:p>
        </w:tc>
      </w:tr>
      <w:tr>
        <w:trPr/>
        <w:tc>
          <w:tcPr>
            <w:tcW w:w="1500" w:type="dxa"/>
            <w:vAlign w:val="top"/>
            <w:noWrap/>
          </w:tcPr>
          <w:p>
            <w:pPr>
              <w:jc w:val="center"/>
            </w:pPr>
            <w:r>
              <w:rPr/>
              <w:t xml:space="preserve">MART</w:t>
            </w:r>
          </w:p>
        </w:tc>
        <w:tc>
          <w:tcPr>
            <w:tcW w:w="2500" w:type="dxa"/>
            <w:vAlign w:val="center"/>
            <w:noWrap/>
          </w:tcPr>
          <w:p>
            <w:pPr>
              <w:jc w:val="center"/>
            </w:pPr>
            <w:r>
              <w:rPr/>
              <w:t xml:space="preserve">23-27 Mart</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Atölyedeki araçların bakımlarının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30 Mart-03 Nisan</w:t>
            </w:r>
          </w:p>
        </w:tc>
        <w:tc>
          <w:tcPr>
            <w:tcW w:w="1200" w:type="dxa"/>
            <w:vAlign w:val="top"/>
            <w:noWrap/>
          </w:tcPr>
          <w:p>
            <w:pPr>
              <w:jc w:val="center"/>
            </w:pPr>
            <w:r>
              <w:rPr/>
              <w:t xml:space="preserve">10</w:t>
            </w:r>
          </w:p>
        </w:tc>
        <w:tc>
          <w:tcPr>
            <w:tcW w:w="8800" w:type="dxa"/>
            <w:vAlign w:val="top"/>
            <w:noWrap/>
          </w:tcPr>
          <w:p>
            <w:pPr/>
            <w:r>
              <w:rPr/>
              <w:t xml:space="preserve">Araç Teknolojisi atölyesinin genel olarak temizlik, tertip ve düzeninin yapılması,       
Kompresörlerin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06-10 Nisan</w:t>
            </w:r>
          </w:p>
        </w:tc>
        <w:tc>
          <w:tcPr>
            <w:tcW w:w="1200" w:type="dxa"/>
            <w:vAlign w:val="top"/>
            <w:noWrap/>
          </w:tcPr>
          <w:p>
            <w:pPr>
              <w:jc w:val="center"/>
            </w:pPr>
            <w:r>
              <w:rPr/>
              <w:t xml:space="preserve">10</w:t>
            </w:r>
          </w:p>
        </w:tc>
        <w:tc>
          <w:tcPr>
            <w:tcW w:w="8800" w:type="dxa"/>
            <w:vAlign w:val="top"/>
            <w:noWrap/>
          </w:tcPr>
          <w:p>
            <w:pPr/>
            <w:r>
              <w:rPr/>
              <w:t xml:space="preserve">Hidrolik liftin bakımının yapılması,       
Hidrolik setin, eğitim öğretime hazırlanması,       
Pnomatik setin eğitim öğretime hazırlanması,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13-17 Nisan</w:t>
            </w:r>
          </w:p>
        </w:tc>
        <w:tc>
          <w:tcPr>
            <w:tcW w:w="1200" w:type="dxa"/>
            <w:vAlign w:val="top"/>
            <w:noWrap/>
          </w:tcPr>
          <w:p>
            <w:pPr>
              <w:jc w:val="center"/>
            </w:pPr>
            <w:r>
              <w:rPr/>
              <w:t xml:space="preserve">10</w:t>
            </w:r>
          </w:p>
        </w:tc>
        <w:tc>
          <w:tcPr>
            <w:tcW w:w="8800" w:type="dxa"/>
            <w:vAlign w:val="top"/>
            <w:noWrap/>
          </w:tcPr>
          <w:p>
            <w:pPr/>
            <w:r>
              <w:rPr/>
              <w:t xml:space="preserve">Takımhanelerin düzenlenmesi,       
Otomotiv Elektromekanik atölyesindeki motorların bakımı.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20-24 Nisan</w:t>
            </w:r>
          </w:p>
        </w:tc>
        <w:tc>
          <w:tcPr>
            <w:tcW w:w="1200" w:type="dxa"/>
            <w:vAlign w:val="top"/>
            <w:noWrap/>
          </w:tcPr>
          <w:p>
            <w:pPr>
              <w:jc w:val="center"/>
            </w:pPr>
            <w:r>
              <w:rPr/>
              <w:t xml:space="preserve">10</w:t>
            </w:r>
          </w:p>
        </w:tc>
        <w:tc>
          <w:tcPr>
            <w:tcW w:w="8800" w:type="dxa"/>
            <w:vAlign w:val="top"/>
            <w:noWrap/>
          </w:tcPr>
          <w:p>
            <w:pPr/>
            <w:r>
              <w:rPr/>
              <w:t xml:space="preserve">Arızalı makine ve cihazların onarımı,        
Aracın genel bakımının yapılması,</w:t>
            </w:r>
          </w:p>
        </w:tc>
      </w:tr>
      <w:tr>
        <w:trPr/>
        <w:tc>
          <w:tcPr>
            <w:tcW w:w="1500" w:type="dxa"/>
            <w:vAlign w:val="top"/>
            <w:noWrap/>
          </w:tcPr>
          <w:p>
            <w:pPr>
              <w:jc w:val="center"/>
            </w:pPr>
            <w:r>
              <w:rPr/>
              <w:t xml:space="preserve">NİSAN</w:t>
            </w:r>
          </w:p>
        </w:tc>
        <w:tc>
          <w:tcPr>
            <w:tcW w:w="2500" w:type="dxa"/>
            <w:vAlign w:val="center"/>
            <w:noWrap/>
          </w:tcPr>
          <w:p>
            <w:pPr>
              <w:jc w:val="center"/>
            </w:pPr>
            <w:r>
              <w:rPr/>
              <w:t xml:space="preserve">27 Nisan-01 Mayıs</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       
Araç Teknolojisi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04-08 Mayıs</w:t>
            </w:r>
          </w:p>
        </w:tc>
        <w:tc>
          <w:tcPr>
            <w:tcW w:w="1200" w:type="dxa"/>
            <w:vAlign w:val="top"/>
            <w:noWrap/>
          </w:tcPr>
          <w:p>
            <w:pPr>
              <w:jc w:val="center"/>
            </w:pPr>
            <w:r>
              <w:rPr/>
              <w:t xml:space="preserve">10</w:t>
            </w:r>
          </w:p>
        </w:tc>
        <w:tc>
          <w:tcPr>
            <w:tcW w:w="8800" w:type="dxa"/>
            <w:vAlign w:val="top"/>
            <w:noWrap/>
          </w:tcPr>
          <w:p>
            <w:pPr/>
            <w:r>
              <w:rPr/>
              <w:t xml:space="preserve">Atölyelerde, İş Güvenliği Çalışmaları       
Kompresörlerin bakımının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11-15 Mayıs</w:t>
            </w:r>
          </w:p>
        </w:tc>
        <w:tc>
          <w:tcPr>
            <w:tcW w:w="1200" w:type="dxa"/>
            <w:vAlign w:val="top"/>
            <w:noWrap/>
          </w:tcPr>
          <w:p>
            <w:pPr>
              <w:jc w:val="center"/>
            </w:pPr>
            <w:r>
              <w:rPr/>
              <w:t xml:space="preserve">10</w:t>
            </w:r>
          </w:p>
        </w:tc>
        <w:tc>
          <w:tcPr>
            <w:tcW w:w="8800" w:type="dxa"/>
            <w:vAlign w:val="top"/>
            <w:noWrap/>
          </w:tcPr>
          <w:p>
            <w:pPr/>
            <w:r>
              <w:rPr/>
              <w:t xml:space="preserve">Otomotiv Elektromekanik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18-22 Mayıs</w:t>
            </w:r>
          </w:p>
        </w:tc>
        <w:tc>
          <w:tcPr>
            <w:tcW w:w="1200" w:type="dxa"/>
            <w:vAlign w:val="top"/>
            <w:noWrap/>
          </w:tcPr>
          <w:p>
            <w:pPr>
              <w:jc w:val="center"/>
            </w:pPr>
            <w:r>
              <w:rPr/>
              <w:t xml:space="preserve">10</w:t>
            </w:r>
          </w:p>
        </w:tc>
        <w:tc>
          <w:tcPr>
            <w:tcW w:w="8800" w:type="dxa"/>
            <w:vAlign w:val="top"/>
            <w:noWrap/>
          </w:tcPr>
          <w:p>
            <w:pPr/>
            <w:r>
              <w:rPr/>
              <w:t xml:space="preserve">Hareket Kontrol Sistemleri atölyesinin genel olarak temizlik, tertip ve düzeninin yapılması,</w:t>
            </w:r>
          </w:p>
        </w:tc>
      </w:tr>
      <w:tr>
        <w:trPr/>
        <w:tc>
          <w:tcPr>
            <w:tcW w:w="1500" w:type="dxa"/>
            <w:vAlign w:val="top"/>
            <w:noWrap/>
          </w:tcPr>
          <w:p>
            <w:pPr>
              <w:jc w:val="center"/>
            </w:pPr>
            <w:r>
              <w:rPr/>
              <w:t xml:space="preserve">MAYIS</w:t>
            </w:r>
          </w:p>
        </w:tc>
        <w:tc>
          <w:tcPr>
            <w:tcW w:w="2500" w:type="dxa"/>
            <w:vAlign w:val="center"/>
            <w:noWrap/>
          </w:tcPr>
          <w:p>
            <w:pPr>
              <w:jc w:val="center"/>
            </w:pPr>
            <w:r>
              <w:rPr/>
              <w:t xml:space="preserve">25-29 Mayıs</w:t>
            </w:r>
          </w:p>
        </w:tc>
        <w:tc>
          <w:tcPr>
            <w:tcW w:w="1200" w:type="dxa"/>
            <w:vAlign w:val="top"/>
            <w:noWrap/>
          </w:tcPr>
          <w:p>
            <w:pPr>
              <w:jc w:val="center"/>
            </w:pPr>
            <w:r>
              <w:rPr/>
              <w:t xml:space="preserve">10</w:t>
            </w:r>
          </w:p>
        </w:tc>
        <w:tc>
          <w:tcPr>
            <w:tcW w:w="8800" w:type="dxa"/>
            <w:vAlign w:val="top"/>
            <w:noWrap/>
          </w:tcPr>
          <w:p>
            <w:pPr/>
            <w:r>
              <w:rPr/>
              <w:t xml:space="preserve">Ana takımhanenin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01-05 Haziran</w:t>
            </w:r>
          </w:p>
        </w:tc>
        <w:tc>
          <w:tcPr>
            <w:tcW w:w="1200" w:type="dxa"/>
            <w:vAlign w:val="top"/>
            <w:noWrap/>
          </w:tcPr>
          <w:p>
            <w:pPr>
              <w:jc w:val="center"/>
            </w:pPr>
            <w:r>
              <w:rPr/>
              <w:t xml:space="preserve">10</w:t>
            </w:r>
          </w:p>
        </w:tc>
        <w:tc>
          <w:tcPr>
            <w:tcW w:w="8800" w:type="dxa"/>
            <w:vAlign w:val="top"/>
            <w:noWrap/>
          </w:tcPr>
          <w:p>
            <w:pPr/>
            <w:r>
              <w:rPr/>
              <w:t xml:space="preserve">Atölyedeki krikoların bakımlarının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08-12 Haziran</w:t>
            </w:r>
          </w:p>
        </w:tc>
        <w:tc>
          <w:tcPr>
            <w:tcW w:w="1200" w:type="dxa"/>
            <w:vAlign w:val="top"/>
            <w:noWrap/>
          </w:tcPr>
          <w:p>
            <w:pPr>
              <w:jc w:val="center"/>
            </w:pPr>
            <w:r>
              <w:rPr/>
              <w:t xml:space="preserve">10</w:t>
            </w:r>
          </w:p>
        </w:tc>
        <w:tc>
          <w:tcPr>
            <w:tcW w:w="8800" w:type="dxa"/>
            <w:vAlign w:val="top"/>
            <w:noWrap/>
          </w:tcPr>
          <w:p>
            <w:pPr/>
            <w:r>
              <w:rPr/>
              <w:t xml:space="preserve">Deponun genel olarak temizlik, tertip ve düzeninin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15-19 Haziran</w:t>
            </w:r>
          </w:p>
        </w:tc>
        <w:tc>
          <w:tcPr>
            <w:tcW w:w="1200" w:type="dxa"/>
            <w:vAlign w:val="top"/>
            <w:noWrap/>
          </w:tcPr>
          <w:p>
            <w:pPr>
              <w:jc w:val="center"/>
            </w:pPr>
            <w:r>
              <w:rPr/>
              <w:t xml:space="preserve">10</w:t>
            </w:r>
          </w:p>
        </w:tc>
        <w:tc>
          <w:tcPr>
            <w:tcW w:w="8800" w:type="dxa"/>
            <w:vAlign w:val="top"/>
            <w:noWrap/>
          </w:tcPr>
          <w:p>
            <w:pPr/>
            <w:r>
              <w:rPr/>
              <w:t xml:space="preserve">Atölyelerin yıl sonu genel temizliklerinin ve düzenlerinin yapılması,</w:t>
            </w:r>
          </w:p>
        </w:tc>
      </w:tr>
      <w:tr>
        <w:trPr/>
        <w:tc>
          <w:tcPr>
            <w:tcW w:w="1500" w:type="dxa"/>
            <w:vAlign w:val="top"/>
            <w:noWrap/>
          </w:tcPr>
          <w:p>
            <w:pPr>
              <w:jc w:val="center"/>
            </w:pPr>
            <w:r>
              <w:rPr/>
              <w:t xml:space="preserve">HAZİRAN</w:t>
            </w:r>
          </w:p>
        </w:tc>
        <w:tc>
          <w:tcPr>
            <w:tcW w:w="2500" w:type="dxa"/>
            <w:vAlign w:val="center"/>
            <w:noWrap/>
          </w:tcPr>
          <w:p>
            <w:pPr>
              <w:jc w:val="center"/>
            </w:pPr>
            <w:r>
              <w:rPr/>
              <w:t xml:space="preserve">22-26 Haziran</w:t>
            </w:r>
          </w:p>
        </w:tc>
        <w:tc>
          <w:tcPr>
            <w:tcW w:w="1200" w:type="dxa"/>
            <w:vAlign w:val="top"/>
            <w:noWrap/>
          </w:tcPr>
          <w:p>
            <w:pPr>
              <w:jc w:val="center"/>
            </w:pPr>
            <w:r>
              <w:rPr/>
              <w:t xml:space="preserve">10</w:t>
            </w:r>
          </w:p>
        </w:tc>
        <w:tc>
          <w:tcPr>
            <w:tcW w:w="8800" w:type="dxa"/>
            <w:vAlign w:val="top"/>
            <w:noWrap/>
          </w:tcPr>
          <w:p>
            <w:pPr/>
            <w:r>
              <w:rPr/>
              <w:t xml:space="preserve">Yıl Sonu İşe ve İşlemleri</w:t>
            </w:r>
          </w:p>
        </w:tc>
      </w:tr>
    </w:tbl>
    <w:p/>
    <w:p/>
    <w:tbl>
      <w:tblGrid>
        <w:gridCol w:w="4500" w:type="dxa"/>
        <w:gridCol w:w="4500" w:type="dxa"/>
        <w:gridCol w:w="4500" w:type="dxa"/>
      </w:tblGrid>
      <w:tblPr>
        <w:tblW w:w="5000" w:type="pct"/>
        <w:tblLayout w:type="autofit"/>
        <w:tblCellMar>
          <w:top w:w="60" w:type="dxa"/>
          <w:left w:w="60" w:type="dxa"/>
          <w:right w:w="60" w:type="dxa"/>
          <w:bottom w:w="60" w:type="dxa"/>
        </w:tblCellMar>
      </w:tblPr>
      <w:tr>
        <w:trPr/>
        <w:tc>
          <w:tcPr>
            <w:tcW w:w="4500" w:type="dxa"/>
            <w:noWrap/>
          </w:tcPr>
          <w:p>
            <w:pPr>
              <w:jc w:val="center"/>
            </w:pPr>
            <w:r>
              <w:rPr/>
              <w:t xml:space="preserve">.......................................
Motorlu Araçlar Teknolojisi Alan Şefi</w:t>
            </w:r>
          </w:p>
        </w:tc>
        <w:tc>
          <w:tcPr>
            <w:tcW w:w="4500" w:type="dxa"/>
            <w:noWrap/>
          </w:tcPr>
          <w:p/>
        </w:tc>
        <w:tc>
          <w:tcPr>
            <w:tcW w:w="4500" w:type="dxa"/>
            <w:noWrap/>
          </w:tcPr>
          <w:p>
            <w:pPr>
              <w:jc w:val="center"/>
            </w:pPr>
            <w:r>
              <w:rPr/>
              <w:t xml:space="preserve">..../..../2026
UYGUNDUR
......................................
Okul Müdürü</w:t>
            </w:r>
          </w:p>
        </w:tc>
      </w:tr>
    </w:tbl>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eflikYillikTablo0">
    <w:name w:val="SeflikYillikTablo0"/>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 w:type="table" w:customStyle="1" w:styleId="SeflikYillikTablo1">
    <w:name w:val="SeflikYillikTablo1"/>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2026-06-15T22:24:44+03:00</dcterms:created>
  <dcterms:modified xsi:type="dcterms:W3CDTF">2026-06-15T22:24:44+03:00</dcterms:modified>
</cp:coreProperties>
</file>

<file path=docProps/custom.xml><?xml version="1.0" encoding="utf-8"?>
<Properties xmlns="http://schemas.openxmlformats.org/officeDocument/2006/custom-properties" xmlns:vt="http://schemas.openxmlformats.org/officeDocument/2006/docPropsVTypes"/>
</file>