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22"/>
          <w:szCs w:val="22"/>
          <w:b w:val="1"/>
          <w:bCs w:val="1"/>
        </w:rPr>
        <w:t xml:space="preserve">2026-2027 EĞİTİM-ÖĞRETİM YILI ..........................................................................</w:t>
      </w:r>
    </w:p>
    <w:p>
      <w:pPr>
        <w:jc w:val="center"/>
        <w:spacing w:after="200"/>
      </w:pPr>
      <w:r>
        <w:rPr>
          <w:sz w:val="22"/>
          <w:szCs w:val="22"/>
          <w:b w:val="1"/>
          <w:bCs w:val="1"/>
        </w:rPr>
        <w:t xml:space="preserve">HAYVANLARI KORUMA KULÜBÜ KULÜBÜ YILLIK PLANI</w:t>
      </w:r>
    </w:p>
    <w:tbl>
      <w:tblGrid>
        <w:gridCol w:w="1200" w:type="dxa"/>
        <w:gridCol w:w="1800" w:type="dxa"/>
        <w:gridCol w:w="3500" w:type="dxa"/>
        <w:gridCol w:w="4500" w:type="dxa"/>
        <w:gridCol w:w="3000" w:type="dxa"/>
      </w:tblGrid>
      <w:tblPr>
        <w:tblStyle w:val="KulupYillikTablo"/>
      </w:tblPr>
      <w:tr>
        <w:trPr>
          <w:trHeight w:val="500" w:hRule="atLeast"/>
        </w:trPr>
        <w:tc>
          <w:tcPr>
            <w:tcW w:w="1200" w:type="dxa"/>
            <w:vAlign w:val="center"/>
            <w:shd w:val="clear" w:fill="E0E0E0"/>
            <w:noWrap/>
          </w:tcPr>
          <w:p>
            <w:pPr>
              <w:jc w:val="center"/>
            </w:pPr>
            <w:r>
              <w:rPr>
                <w:sz w:val="20"/>
                <w:szCs w:val="20"/>
                <w:b w:val="1"/>
                <w:bCs w:val="1"/>
              </w:rPr>
              <w:t xml:space="preserve">Ay</w:t>
            </w:r>
          </w:p>
        </w:tc>
        <w:tc>
          <w:tcPr>
            <w:tcW w:w="1800" w:type="dxa"/>
            <w:vAlign w:val="center"/>
            <w:shd w:val="clear" w:fill="E0E0E0"/>
            <w:noWrap/>
          </w:tcPr>
          <w:p>
            <w:pPr>
              <w:jc w:val="center"/>
            </w:pPr>
            <w:r>
              <w:rPr>
                <w:sz w:val="20"/>
                <w:szCs w:val="20"/>
                <w:b w:val="1"/>
                <w:bCs w:val="1"/>
              </w:rPr>
              <w:t xml:space="preserve">Hafta</w:t>
            </w:r>
          </w:p>
        </w:tc>
        <w:tc>
          <w:tcPr>
            <w:tcW w:w="3500" w:type="dxa"/>
            <w:vAlign w:val="center"/>
            <w:shd w:val="clear" w:fill="E0E0E0"/>
            <w:noWrap/>
          </w:tcPr>
          <w:p>
            <w:pPr/>
            <w:r>
              <w:rPr>
                <w:sz w:val="20"/>
                <w:szCs w:val="20"/>
                <w:b w:val="1"/>
                <w:bCs w:val="1"/>
              </w:rPr>
              <w:t xml:space="preserve">Amaç</w:t>
            </w:r>
          </w:p>
        </w:tc>
        <w:tc>
          <w:tcPr>
            <w:tcW w:w="4500" w:type="dxa"/>
            <w:vAlign w:val="center"/>
            <w:shd w:val="clear" w:fill="E0E0E0"/>
            <w:noWrap/>
          </w:tcPr>
          <w:p>
            <w:pPr/>
            <w:r>
              <w:rPr>
                <w:sz w:val="20"/>
                <w:szCs w:val="20"/>
                <w:b w:val="1"/>
                <w:bCs w:val="1"/>
              </w:rPr>
              <w:t xml:space="preserve">Yapılacak Etkinlikler</w:t>
            </w:r>
          </w:p>
        </w:tc>
        <w:tc>
          <w:tcPr>
            <w:tcW w:w="3000" w:type="dxa"/>
            <w:vAlign w:val="center"/>
            <w:shd w:val="clear" w:fill="E0E0E0"/>
            <w:noWrap/>
          </w:tcPr>
          <w:p>
            <w:pPr/>
            <w:r>
              <w:rPr>
                <w:sz w:val="20"/>
                <w:szCs w:val="20"/>
                <w:b w:val="1"/>
                <w:bCs w:val="1"/>
              </w:rPr>
              <w:t xml:space="preserve">Belirli Gün ve Haftalar</w:t>
            </w:r>
          </w:p>
        </w:tc>
      </w:tr>
      <w:tr>
        <w:trPr/>
        <w:tc>
          <w:tcPr>
            <w:tcW w:w="1200" w:type="dxa"/>
            <w:vAlign w:val="top"/>
            <w:noWrap/>
          </w:tcPr>
          <w:p>
            <w:pPr>
              <w:jc w:val="center"/>
            </w:pPr>
            <w:r>
              <w:rPr/>
              <w:t xml:space="preserve">EYLÜL</w:t>
            </w:r>
          </w:p>
        </w:tc>
        <w:tc>
          <w:tcPr>
            <w:tcW w:w="1800" w:type="dxa"/>
            <w:vAlign w:val="center"/>
            <w:noWrap/>
          </w:tcPr>
          <w:p>
            <w:pPr>
              <w:jc w:val="center"/>
            </w:pPr>
            <w:r>
              <w:rPr/>
              <w:t xml:space="preserve">14-18 Eylül</w:t>
            </w:r>
          </w:p>
        </w:tc>
        <w:tc>
          <w:tcPr>
            <w:tcW w:w="3500" w:type="dxa"/>
            <w:vAlign w:val="top"/>
            <w:noWrap/>
          </w:tcPr>
          <w:p>
            <w:pPr/>
            <w:r>
              <w:rPr/>
              <w:t xml:space="preserve">Kulübün amacının açıklanması</w:t>
            </w:r>
          </w:p>
        </w:tc>
        <w:tc>
          <w:tcPr>
            <w:tcW w:w="4500" w:type="dxa"/>
            <w:vAlign w:val="top"/>
            <w:noWrap/>
          </w:tcPr>
          <w:p>
            <w:pPr/>
            <w:r>
              <w:rPr/>
              <w:t xml:space="preserve">Kulübün Tanıtılması</w:t>
            </w:r>
          </w:p>
        </w:tc>
        <w:tc>
          <w:tcPr>
            <w:tcW w:w="3000" w:type="dxa"/>
            <w:vAlign w:val="center"/>
            <w:noWrap/>
          </w:tcPr>
          <w:p>
            <w:pPr/>
            <w:r>
              <w:rPr/>
              <w:t xml:space="preserve">Uluslararası Temiz Hava Günü</w:t>
            </w:r>
          </w:p>
        </w:tc>
      </w:tr>
      <w:tr>
        <w:trPr/>
        <w:tc>
          <w:tcPr>
            <w:tcW w:w="1200" w:type="dxa"/>
            <w:vAlign w:val="top"/>
            <w:noWrap/>
          </w:tcPr>
          <w:p>
            <w:pPr>
              <w:jc w:val="center"/>
            </w:pPr>
            <w:r>
              <w:rPr/>
              <w:t xml:space="preserve">EYLÜL</w:t>
            </w:r>
          </w:p>
        </w:tc>
        <w:tc>
          <w:tcPr>
            <w:tcW w:w="1800" w:type="dxa"/>
            <w:vAlign w:val="center"/>
            <w:noWrap/>
          </w:tcPr>
          <w:p>
            <w:pPr>
              <w:jc w:val="center"/>
            </w:pPr>
            <w:r>
              <w:rPr/>
              <w:t xml:space="preserve">21-25 Eylül</w:t>
            </w:r>
          </w:p>
        </w:tc>
        <w:tc>
          <w:tcPr>
            <w:tcW w:w="3500" w:type="dxa"/>
            <w:vAlign w:val="top"/>
            <w:noWrap/>
          </w:tcPr>
          <w:p>
            <w:pPr/>
            <w:r>
              <w:rPr/>
              <w:t xml:space="preserve">Kulübün amacının açıklanması</w:t>
            </w:r>
          </w:p>
        </w:tc>
        <w:tc>
          <w:tcPr>
            <w:tcW w:w="4500" w:type="dxa"/>
            <w:vAlign w:val="top"/>
            <w:noWrap/>
          </w:tcPr>
          <w:p>
            <w:pPr/>
            <w:r>
              <w:rPr/>
              <w:t xml:space="preserve">Kulübün Tanıtılması</w:t>
            </w:r>
          </w:p>
        </w:tc>
        <w:tc>
          <w:tcPr>
            <w:tcW w:w="3000" w:type="dxa"/>
            <w:vAlign w:val="center"/>
            <w:noWrap/>
          </w:tcPr>
          <w:p>
            <w:pPr/>
            <w:r>
              <w:rPr/>
              <w:t xml:space="preserve">İlköğretim Haftası, Mevlid-i Nebî Haftası, Öğrenciler Günü, Gaziler Günü</w:t>
            </w:r>
          </w:p>
        </w:tc>
      </w:tr>
      <w:tr>
        <w:trPr/>
        <w:tc>
          <w:tcPr>
            <w:tcW w:w="1200" w:type="dxa"/>
            <w:vAlign w:val="top"/>
            <w:noWrap/>
          </w:tcPr>
          <w:p>
            <w:pPr>
              <w:jc w:val="center"/>
            </w:pPr>
            <w:r>
              <w:rPr/>
              <w:t xml:space="preserve">EYLÜL</w:t>
            </w:r>
          </w:p>
        </w:tc>
        <w:tc>
          <w:tcPr>
            <w:tcW w:w="1800" w:type="dxa"/>
            <w:vAlign w:val="center"/>
            <w:noWrap/>
          </w:tcPr>
          <w:p>
            <w:pPr>
              <w:jc w:val="center"/>
            </w:pPr>
            <w:r>
              <w:rPr/>
              <w:t xml:space="preserve">28 Eylül-02 Ekim</w:t>
            </w:r>
          </w:p>
        </w:tc>
        <w:tc>
          <w:tcPr>
            <w:tcW w:w="3500" w:type="dxa"/>
            <w:vAlign w:val="top"/>
            <w:noWrap/>
          </w:tcPr>
          <w:p>
            <w:pPr/>
            <w:r>
              <w:rPr/>
              <w:t xml:space="preserve">Kulüp iç tüzüğünün hazırlanması
Yönetim kurulunun ve denetleme kurulunun seçilmesi
Yapılacak çalışmaların tespiti</w:t>
            </w:r>
          </w:p>
        </w:tc>
        <w:tc>
          <w:tcPr>
            <w:tcW w:w="4500" w:type="dxa"/>
            <w:vAlign w:val="top"/>
            <w:noWrap/>
          </w:tcPr>
          <w:p>
            <w:pPr/>
            <w:r>
              <w:rPr/>
              <w:t xml:space="preserve">Kulüp iç tüzüğü ve Kulüp çalışma programının hazırlanması.
Yönetim kurulunun seçilmesi
Denetleme kurulunun seçilmesi</w:t>
            </w:r>
          </w:p>
        </w:tc>
        <w:tc>
          <w:tcPr>
            <w:tcW w:w="3000" w:type="dxa"/>
            <w:vAlign w:val="center"/>
            <w:noWrap/>
          </w:tcPr>
          <w:p>
            <w:pPr/>
            <w:r>
              <w:rPr/>
              <w:t xml:space="preserve"/>
            </w:r>
          </w:p>
        </w:tc>
      </w:tr>
      <w:tr>
        <w:trPr/>
        <w:tc>
          <w:tcPr>
            <w:tcW w:w="1200" w:type="dxa"/>
            <w:vAlign w:val="top"/>
            <w:noWrap/>
          </w:tcPr>
          <w:p>
            <w:pPr>
              <w:jc w:val="center"/>
            </w:pPr>
            <w:r>
              <w:rPr/>
              <w:t xml:space="preserve">EKIM</w:t>
            </w:r>
          </w:p>
        </w:tc>
        <w:tc>
          <w:tcPr>
            <w:tcW w:w="1800" w:type="dxa"/>
            <w:vAlign w:val="center"/>
            <w:noWrap/>
          </w:tcPr>
          <w:p>
            <w:pPr>
              <w:jc w:val="center"/>
            </w:pPr>
            <w:r>
              <w:rPr/>
              <w:t xml:space="preserve">05-09 Ekim</w:t>
            </w:r>
          </w:p>
        </w:tc>
        <w:tc>
          <w:tcPr>
            <w:tcW w:w="3500" w:type="dxa"/>
            <w:vAlign w:val="top"/>
            <w:noWrap/>
          </w:tcPr>
          <w:p>
            <w:pPr/>
            <w:r>
              <w:rPr/>
              <w:t xml:space="preserve">Aldığı görevi istekle yapabilme, sorumluluk alabilme</w:t>
            </w:r>
          </w:p>
        </w:tc>
        <w:tc>
          <w:tcPr>
            <w:tcW w:w="4500" w:type="dxa"/>
            <w:vAlign w:val="top"/>
            <w:noWrap/>
          </w:tcPr>
          <w:p>
            <w:pPr/>
            <w:r>
              <w:rPr/>
              <w:t xml:space="preserve">Toplum hizmeti çalışma planının hazırlanması
Hayvanları koruma günü ve hayvan hakları bildirgesi hakkında bilgilendirme.</w:t>
            </w:r>
          </w:p>
        </w:tc>
        <w:tc>
          <w:tcPr>
            <w:tcW w:w="3000" w:type="dxa"/>
            <w:vAlign w:val="center"/>
            <w:noWrap/>
          </w:tcPr>
          <w:p>
            <w:pPr/>
            <w:r>
              <w:rPr/>
              <w:t xml:space="preserve">Disleksi Haftası, Dünya Disleksi Günü</w:t>
            </w:r>
          </w:p>
        </w:tc>
      </w:tr>
      <w:tr>
        <w:trPr/>
        <w:tc>
          <w:tcPr>
            <w:tcW w:w="1200" w:type="dxa"/>
            <w:vAlign w:val="top"/>
            <w:noWrap/>
          </w:tcPr>
          <w:p>
            <w:pPr>
              <w:jc w:val="center"/>
            </w:pPr>
            <w:r>
              <w:rPr/>
              <w:t xml:space="preserve">EKIM</w:t>
            </w:r>
          </w:p>
        </w:tc>
        <w:tc>
          <w:tcPr>
            <w:tcW w:w="1800" w:type="dxa"/>
            <w:vAlign w:val="center"/>
            <w:noWrap/>
          </w:tcPr>
          <w:p>
            <w:pPr>
              <w:jc w:val="center"/>
            </w:pPr>
            <w:r>
              <w:rPr/>
              <w:t xml:space="preserve">12-16 Ekim</w:t>
            </w:r>
          </w:p>
        </w:tc>
        <w:tc>
          <w:tcPr>
            <w:tcW w:w="3500" w:type="dxa"/>
            <w:vAlign w:val="top"/>
            <w:noWrap/>
          </w:tcPr>
          <w:p>
            <w:pPr/>
            <w:r>
              <w:rPr/>
              <w:t xml:space="preserve">Aldığı görevi istekle yapabilme, sorumluluk alabilme</w:t>
            </w:r>
          </w:p>
        </w:tc>
        <w:tc>
          <w:tcPr>
            <w:tcW w:w="4500" w:type="dxa"/>
            <w:vAlign w:val="top"/>
            <w:noWrap/>
          </w:tcPr>
          <w:p>
            <w:pPr/>
            <w:r>
              <w:rPr/>
              <w:t xml:space="preserve">Toplum hizmeti çalışma planının hazırlanması
Hayvanları koruma günü ve hayvan hakları bildirgesi hakkında bilgilendirme.</w:t>
            </w:r>
          </w:p>
        </w:tc>
        <w:tc>
          <w:tcPr>
            <w:tcW w:w="3000" w:type="dxa"/>
            <w:vAlign w:val="center"/>
            <w:noWrap/>
          </w:tcPr>
          <w:p>
            <w:pPr/>
            <w:r>
              <w:rPr/>
              <w:t xml:space="preserve">Ahilik Kültürü Haftası</w:t>
            </w:r>
          </w:p>
        </w:tc>
      </w:tr>
      <w:tr>
        <w:trPr/>
        <w:tc>
          <w:tcPr>
            <w:tcW w:w="1200" w:type="dxa"/>
            <w:vAlign w:val="top"/>
            <w:noWrap/>
          </w:tcPr>
          <w:p>
            <w:pPr>
              <w:jc w:val="center"/>
            </w:pPr>
            <w:r>
              <w:rPr/>
              <w:t xml:space="preserve">EKIM</w:t>
            </w:r>
          </w:p>
        </w:tc>
        <w:tc>
          <w:tcPr>
            <w:tcW w:w="1800" w:type="dxa"/>
            <w:vAlign w:val="center"/>
            <w:noWrap/>
          </w:tcPr>
          <w:p>
            <w:pPr>
              <w:jc w:val="center"/>
            </w:pPr>
            <w:r>
              <w:rPr/>
              <w:t xml:space="preserve">19-23 Ekim</w:t>
            </w:r>
          </w:p>
        </w:tc>
        <w:tc>
          <w:tcPr>
            <w:tcW w:w="3500" w:type="dxa"/>
            <w:vAlign w:val="top"/>
            <w:noWrap/>
          </w:tcPr>
          <w:p>
            <w:pPr/>
            <w:r>
              <w:rPr/>
              <w:t xml:space="preserve">Kendini tanıyabilme, bireysel hedeflerini belirleyebilme, yeteneklerini geliştirebilme, bunları kendisinin ve toplumun yararına kullanabilme</w:t>
            </w:r>
          </w:p>
        </w:tc>
        <w:tc>
          <w:tcPr>
            <w:tcW w:w="4500" w:type="dxa"/>
            <w:vAlign w:val="top"/>
            <w:noWrap/>
          </w:tcPr>
          <w:p>
            <w:pPr/>
            <w:r>
              <w:rPr/>
              <w:t xml:space="preserve">“EVİMİZDEKİ DOSTLARIMIZ HAYVANLAR” konulu araştırmanın yapılması, evde beslenen hayvanlar için hijyen konusunda dikkat edilmesi gereken durumların belirlenmesi.
Sosyal kulüple ilgili formların doldurulup değerlendirilmesi
Evcil hayvan (balık,kuş gibi) bakımı konusunun bir sonraki toplantı için araştırılarak bilgilerin toplanması</w:t>
            </w:r>
          </w:p>
        </w:tc>
        <w:tc>
          <w:tcPr>
            <w:tcW w:w="3000" w:type="dxa"/>
            <w:vAlign w:val="center"/>
            <w:noWrap/>
          </w:tcPr>
          <w:p>
            <w:pPr/>
            <w:r>
              <w:rPr/>
              <w:t xml:space="preserve"/>
            </w:r>
          </w:p>
        </w:tc>
      </w:tr>
      <w:tr>
        <w:trPr/>
        <w:tc>
          <w:tcPr>
            <w:tcW w:w="1200" w:type="dxa"/>
            <w:vAlign w:val="top"/>
            <w:noWrap/>
          </w:tcPr>
          <w:p>
            <w:pPr>
              <w:jc w:val="center"/>
            </w:pPr>
            <w:r>
              <w:rPr/>
              <w:t xml:space="preserve">EKIM</w:t>
            </w:r>
          </w:p>
        </w:tc>
        <w:tc>
          <w:tcPr>
            <w:tcW w:w="1800" w:type="dxa"/>
            <w:vAlign w:val="center"/>
            <w:noWrap/>
          </w:tcPr>
          <w:p>
            <w:pPr>
              <w:jc w:val="center"/>
            </w:pPr>
            <w:r>
              <w:rPr/>
              <w:t xml:space="preserve">26-30 Ekim</w:t>
            </w:r>
          </w:p>
        </w:tc>
        <w:tc>
          <w:tcPr>
            <w:tcW w:w="3500" w:type="dxa"/>
            <w:vAlign w:val="top"/>
            <w:noWrap/>
          </w:tcPr>
          <w:p>
            <w:pPr/>
            <w:r>
              <w:rPr/>
              <w:t xml:space="preserve">Kendini tanıyabilme, bireysel hedeflerini belirleyebilme, yeteneklerini geliştirebilme, bunları kendisinin ve toplumun yararına kullanabilme</w:t>
            </w:r>
          </w:p>
        </w:tc>
        <w:tc>
          <w:tcPr>
            <w:tcW w:w="4500" w:type="dxa"/>
            <w:vAlign w:val="top"/>
            <w:noWrap/>
          </w:tcPr>
          <w:p>
            <w:pPr/>
            <w:r>
              <w:rPr/>
              <w:t xml:space="preserve">“EVİMİZDEKİ DOSTLARIMIZ HAYVANLAR” konulu araştırmanın yapılması, evde beslenen hayvanlar için hijyen konusunda dikkat edilmesi gereken durumların belirlenmesi.
Sosyal kulüple ilgili formların doldurulup değerlendirilmesi
Evcil hayvan (balık,kuş gibi) bakımı konusunun bir sonraki toplantı için araştırılarak bilgilerin toplanması</w:t>
            </w:r>
          </w:p>
        </w:tc>
        <w:tc>
          <w:tcPr>
            <w:tcW w:w="3000" w:type="dxa"/>
            <w:vAlign w:val="center"/>
            <w:noWrap/>
          </w:tcPr>
          <w:p>
            <w:pPr/>
            <w:r>
              <w:rPr/>
              <w:t xml:space="preserve"/>
            </w:r>
          </w:p>
        </w:tc>
      </w:tr>
      <w:tr>
        <w:trPr/>
        <w:tc>
          <w:tcPr>
            <w:tcW w:w="1200" w:type="dxa"/>
            <w:vAlign w:val="top"/>
            <w:noWrap/>
          </w:tcPr>
          <w:p>
            <w:pPr>
              <w:jc w:val="center"/>
            </w:pPr>
            <w:r>
              <w:rPr/>
              <w:t xml:space="preserve">KASIM</w:t>
            </w:r>
          </w:p>
        </w:tc>
        <w:tc>
          <w:tcPr>
            <w:tcW w:w="1800" w:type="dxa"/>
            <w:vAlign w:val="center"/>
            <w:noWrap/>
          </w:tcPr>
          <w:p>
            <w:pPr>
              <w:jc w:val="center"/>
            </w:pPr>
            <w:r>
              <w:rPr/>
              <w:t xml:space="preserve">02-06 Kasım</w:t>
            </w:r>
          </w:p>
        </w:tc>
        <w:tc>
          <w:tcPr>
            <w:tcW w:w="3500" w:type="dxa"/>
            <w:vAlign w:val="top"/>
            <w:noWrap/>
          </w:tcPr>
          <w:p>
            <w:pPr/>
            <w:r>
              <w:rPr/>
              <w:t xml:space="preserve">Kendini tanıyabilme, bireysel hedeflerini belirleyebilme, yeteneklerini geliştirebilme, bunları kendisinin ve toplumun yararına kullanabilme</w:t>
            </w:r>
          </w:p>
        </w:tc>
        <w:tc>
          <w:tcPr>
            <w:tcW w:w="4500" w:type="dxa"/>
            <w:vAlign w:val="top"/>
            <w:noWrap/>
          </w:tcPr>
          <w:p>
            <w:pPr/>
            <w:r>
              <w:rPr/>
              <w:t xml:space="preserve">“EVİMİZDEKİ DOSTLARIMIZ HAYVANLAR” konulu araştırmanın yapılması, evde beslenen hayvanlar için hijyen konusunda dikkat edilmesi gereken durumların belirlenmesi.
Sosyal kulüple ilgili formların doldurulup değerlendirilmesi
Evcil hayvan (balık,kuş gibi) bakımı konusunun bir sonraki toplantı için araştırılarak bilgilerin toplanması</w:t>
            </w:r>
          </w:p>
        </w:tc>
        <w:tc>
          <w:tcPr>
            <w:tcW w:w="3000" w:type="dxa"/>
            <w:vAlign w:val="center"/>
            <w:noWrap/>
          </w:tcPr>
          <w:p>
            <w:pPr/>
            <w:r>
              <w:rPr/>
              <w:t xml:space="preserve">Cumhuriyet Bayramı</w:t>
            </w:r>
          </w:p>
        </w:tc>
      </w:tr>
      <w:tr>
        <w:trPr/>
        <w:tc>
          <w:tcPr>
            <w:tcW w:w="1200" w:type="dxa"/>
            <w:vAlign w:val="top"/>
            <w:noWrap/>
          </w:tcPr>
          <w:p>
            <w:pPr>
              <w:jc w:val="center"/>
            </w:pPr>
            <w:r>
              <w:rPr/>
              <w:t xml:space="preserve">KASIM</w:t>
            </w:r>
          </w:p>
        </w:tc>
        <w:tc>
          <w:tcPr>
            <w:tcW w:w="1800" w:type="dxa"/>
            <w:vAlign w:val="center"/>
            <w:noWrap/>
          </w:tcPr>
          <w:p>
            <w:pPr>
              <w:jc w:val="center"/>
            </w:pPr>
            <w:r>
              <w:rPr/>
              <w:t xml:space="preserve">09-13 Kasım</w:t>
            </w:r>
          </w:p>
        </w:tc>
        <w:tc>
          <w:tcPr>
            <w:tcW w:w="3500" w:type="dxa"/>
            <w:vAlign w:val="top"/>
            <w:noWrap/>
          </w:tcPr>
          <w:p>
            <w:pPr/>
            <w:r>
              <w:rPr/>
              <w:t xml:space="preserve">Kendini tanıyabilme, bireysel hedeflerini belirleyebilme, yeteneklerini geliştirebilme, bunları kendisinin ve toplumun yararına kullanabilme</w:t>
            </w:r>
          </w:p>
        </w:tc>
        <w:tc>
          <w:tcPr>
            <w:tcW w:w="4500" w:type="dxa"/>
            <w:vAlign w:val="top"/>
            <w:noWrap/>
          </w:tcPr>
          <w:p>
            <w:pPr/>
            <w:r>
              <w:rPr/>
              <w:t xml:space="preserve">“EVİMİZDEKİ DOSTLARIMIZ HAYVANLAR” konulu araştırmanın yapılması, evde beslenen hayvanlar için hijyen konusunda dikkat edilmesi gereken durumların belirlenmesi.
Sosyal kulüple ilgili formların doldurulup değerlendirilmesi
Evcil hayvan (balık,kuş gibi) bakımı konusunun bir sonraki toplantı için araştırılarak bilgilerin toplanması</w:t>
            </w:r>
          </w:p>
        </w:tc>
        <w:tc>
          <w:tcPr>
            <w:tcW w:w="3000" w:type="dxa"/>
            <w:vAlign w:val="center"/>
            <w:noWrap/>
          </w:tcPr>
          <w:p>
            <w:pPr/>
            <w:r>
              <w:rPr/>
              <w:t xml:space="preserve">Kızılay Haftası, Organ Bağışı ve Nakli Haftası, Lösemili Çocuklar Haftası</w:t>
            </w:r>
          </w:p>
        </w:tc>
      </w:tr>
      <w:tr>
        <w:trPr/>
        <w:tc>
          <w:tcPr>
            <w:tcW w:w="1200" w:type="dxa"/>
            <w:vAlign w:val="top"/>
            <w:noWrap/>
          </w:tcPr>
          <w:p>
            <w:pPr>
              <w:jc w:val="center"/>
            </w:pPr>
            <w:r>
              <w:rPr/>
              <w:t xml:space="preserve">KASIM</w:t>
            </w:r>
          </w:p>
        </w:tc>
        <w:tc>
          <w:tcPr>
            <w:tcW w:w="1800" w:type="dxa"/>
            <w:vAlign w:val="center"/>
            <w:noWrap/>
          </w:tcPr>
          <w:p>
            <w:pPr>
              <w:jc w:val="center"/>
            </w:pPr>
            <w:r>
              <w:rPr/>
              <w:t xml:space="preserve">16-20 Kasım</w:t>
            </w:r>
          </w:p>
        </w:tc>
        <w:tc>
          <w:tcPr>
            <w:tcW w:w="3500" w:type="dxa"/>
            <w:vAlign w:val="top"/>
            <w:noWrap/>
          </w:tcPr>
          <w:p>
            <w:pPr/>
            <w:r>
              <w:rPr/>
              <w:t xml:space="preserve">1. Dönem Ara Tatili</w:t>
            </w:r>
          </w:p>
        </w:tc>
        <w:tc>
          <w:tcPr>
            <w:tcW w:w="4500" w:type="dxa"/>
            <w:vAlign w:val="top"/>
            <w:noWrap/>
          </w:tcPr>
          <w:p>
            <w:pPr/>
            <w:r>
              <w:rPr/>
              <w:t xml:space="preserve">1. Dönem Ara Tatili</w:t>
            </w:r>
          </w:p>
        </w:tc>
        <w:tc>
          <w:tcPr>
            <w:tcW w:w="3000" w:type="dxa"/>
            <w:vAlign w:val="center"/>
            <w:noWrap/>
          </w:tcPr>
          <w:p>
            <w:pPr/>
            <w:r>
              <w:rPr/>
              <w:t xml:space="preserve">Dünya Çocuk Hakları Günü</w:t>
            </w:r>
          </w:p>
        </w:tc>
      </w:tr>
      <w:tr>
        <w:trPr/>
        <w:tc>
          <w:tcPr>
            <w:tcW w:w="1200" w:type="dxa"/>
            <w:vAlign w:val="top"/>
            <w:noWrap/>
          </w:tcPr>
          <w:p>
            <w:pPr>
              <w:jc w:val="center"/>
            </w:pPr>
            <w:r>
              <w:rPr/>
              <w:t xml:space="preserve">KASIM</w:t>
            </w:r>
          </w:p>
        </w:tc>
        <w:tc>
          <w:tcPr>
            <w:tcW w:w="1800" w:type="dxa"/>
            <w:vAlign w:val="center"/>
            <w:noWrap/>
          </w:tcPr>
          <w:p>
            <w:pPr>
              <w:jc w:val="center"/>
            </w:pPr>
            <w:r>
              <w:rPr/>
              <w:t xml:space="preserve">23-27 Kasım</w:t>
            </w:r>
          </w:p>
        </w:tc>
        <w:tc>
          <w:tcPr>
            <w:tcW w:w="3500" w:type="dxa"/>
            <w:vAlign w:val="top"/>
            <w:noWrap/>
          </w:tcPr>
          <w:p>
            <w:pPr/>
            <w:r>
              <w:rPr/>
              <w:t xml:space="preserve">Bireysel farklılıklara saygılı olabilme; farklı görüş, düşünce, inanç, anlayış ve kültürel değerleri hoşgörü ile karşılayabilme,</w:t>
            </w:r>
          </w:p>
        </w:tc>
        <w:tc>
          <w:tcPr>
            <w:tcW w:w="4500" w:type="dxa"/>
            <w:vAlign w:val="top"/>
            <w:noWrap/>
          </w:tcPr>
          <w:p>
            <w:pPr/>
            <w:r>
              <w:rPr/>
              <w:t xml:space="preserve">Yönetim kurulunun toplanması.
Yapılacak faaliyetlerin tartışılması.</w:t>
            </w:r>
          </w:p>
        </w:tc>
        <w:tc>
          <w:tcPr>
            <w:tcW w:w="3000" w:type="dxa"/>
            <w:vAlign w:val="center"/>
            <w:noWrap/>
          </w:tcPr>
          <w:p>
            <w:pPr/>
            <w:r>
              <w:rPr/>
              <w:t xml:space="preserve">Dünya Felsefe Günü, Dünya Çocuk Hakları Günü</w:t>
            </w:r>
          </w:p>
        </w:tc>
      </w:tr>
      <w:tr>
        <w:trPr/>
        <w:tc>
          <w:tcPr>
            <w:tcW w:w="1200" w:type="dxa"/>
            <w:vAlign w:val="top"/>
            <w:noWrap/>
          </w:tcPr>
          <w:p>
            <w:pPr>
              <w:jc w:val="center"/>
            </w:pPr>
            <w:r>
              <w:rPr/>
              <w:t xml:space="preserve">KASIM</w:t>
            </w:r>
          </w:p>
        </w:tc>
        <w:tc>
          <w:tcPr>
            <w:tcW w:w="1800" w:type="dxa"/>
            <w:vAlign w:val="center"/>
            <w:noWrap/>
          </w:tcPr>
          <w:p>
            <w:pPr>
              <w:jc w:val="center"/>
            </w:pPr>
            <w:r>
              <w:rPr/>
              <w:t xml:space="preserve">30 Kasım-04 Aralık</w:t>
            </w:r>
          </w:p>
        </w:tc>
        <w:tc>
          <w:tcPr>
            <w:tcW w:w="3500" w:type="dxa"/>
            <w:vAlign w:val="top"/>
            <w:noWrap/>
          </w:tcPr>
          <w:p>
            <w:pPr/>
            <w:r>
              <w:rPr/>
              <w:t xml:space="preserve">Planlı çalışma alışkanlığı edinebilme, serbest zamanlarını etkin ve verimli değerlendirebilme,</w:t>
            </w:r>
          </w:p>
        </w:tc>
        <w:tc>
          <w:tcPr>
            <w:tcW w:w="4500" w:type="dxa"/>
            <w:vAlign w:val="top"/>
            <w:noWrap/>
          </w:tcPr>
          <w:p>
            <w:pPr/>
            <w:r>
              <w:rPr/>
              <w:t xml:space="preserve">Yapılacakların karara bağlanması.
Evcil hayvan (balık,kuş gibi) bakımını anlatan yazıların kulüp panosunda sergilenmesi.</w:t>
            </w:r>
          </w:p>
        </w:tc>
        <w:tc>
          <w:tcPr>
            <w:tcW w:w="3000" w:type="dxa"/>
            <w:vAlign w:val="center"/>
            <w:noWrap/>
          </w:tcPr>
          <w:p>
            <w:pPr/>
            <w:r>
              <w:rPr/>
              <w:t xml:space="preserve">Ağız ve Diş Sağlığı Haftası, Öğretmenler Günü</w:t>
            </w:r>
          </w:p>
        </w:tc>
      </w:tr>
      <w:tr>
        <w:trPr/>
        <w:tc>
          <w:tcPr>
            <w:tcW w:w="1200" w:type="dxa"/>
            <w:vAlign w:val="top"/>
            <w:noWrap/>
          </w:tcPr>
          <w:p>
            <w:pPr>
              <w:jc w:val="center"/>
            </w:pPr>
            <w:r>
              <w:rPr/>
              <w:t xml:space="preserve">ARALIK</w:t>
            </w:r>
          </w:p>
        </w:tc>
        <w:tc>
          <w:tcPr>
            <w:tcW w:w="1800" w:type="dxa"/>
            <w:vAlign w:val="center"/>
            <w:noWrap/>
          </w:tcPr>
          <w:p>
            <w:pPr>
              <w:jc w:val="center"/>
            </w:pPr>
            <w:r>
              <w:rPr/>
              <w:t xml:space="preserve">07-11 Aralık</w:t>
            </w:r>
          </w:p>
        </w:tc>
        <w:tc>
          <w:tcPr>
            <w:tcW w:w="3500" w:type="dxa"/>
            <w:vAlign w:val="top"/>
            <w:noWrap/>
          </w:tcPr>
          <w:p>
            <w:pPr/>
            <w:r>
              <w:rPr/>
              <w:t xml:space="preserve">Planlı çalışma alışkanlığı edinebilme, serbest zamanlarını etkin ve verimli değerlendirebilme,</w:t>
            </w:r>
          </w:p>
        </w:tc>
        <w:tc>
          <w:tcPr>
            <w:tcW w:w="4500" w:type="dxa"/>
            <w:vAlign w:val="top"/>
            <w:noWrap/>
          </w:tcPr>
          <w:p>
            <w:pPr/>
            <w:r>
              <w:rPr/>
              <w:t xml:space="preserve">Yapılacakların karara bağlanması.
Evcil hayvan (balık,kuş gibi) bakımını anlatan yazıların kulüp panosunda sergilenmesi.</w:t>
            </w:r>
          </w:p>
        </w:tc>
        <w:tc>
          <w:tcPr>
            <w:tcW w:w="3000" w:type="dxa"/>
            <w:vAlign w:val="center"/>
            <w:noWrap/>
          </w:tcPr>
          <w:p>
            <w:pPr/>
            <w:r>
              <w:rPr/>
              <w:t xml:space="preserve">Dünya Engelliler Günü, Dünya Madenciler Günü, Türk Kadınına Seçme ve Seçilme Hakkının Verilişi</w:t>
            </w:r>
          </w:p>
        </w:tc>
      </w:tr>
      <w:tr>
        <w:trPr/>
        <w:tc>
          <w:tcPr>
            <w:tcW w:w="1200" w:type="dxa"/>
            <w:vAlign w:val="top"/>
            <w:noWrap/>
          </w:tcPr>
          <w:p>
            <w:pPr>
              <w:jc w:val="center"/>
            </w:pPr>
            <w:r>
              <w:rPr/>
              <w:t xml:space="preserve">ARALIK</w:t>
            </w:r>
          </w:p>
        </w:tc>
        <w:tc>
          <w:tcPr>
            <w:tcW w:w="1800" w:type="dxa"/>
            <w:vAlign w:val="center"/>
            <w:noWrap/>
          </w:tcPr>
          <w:p>
            <w:pPr>
              <w:jc w:val="center"/>
            </w:pPr>
            <w:r>
              <w:rPr/>
              <w:t xml:space="preserve">14-18 Aralık</w:t>
            </w:r>
          </w:p>
        </w:tc>
        <w:tc>
          <w:tcPr>
            <w:tcW w:w="3500" w:type="dxa"/>
            <w:vAlign w:val="top"/>
            <w:noWrap/>
          </w:tcPr>
          <w:p>
            <w:pPr/>
            <w:r>
              <w:rPr/>
              <w:t xml:space="preserve">Tartışma becerilerinin geliştirilmesi.</w:t>
            </w:r>
          </w:p>
        </w:tc>
        <w:tc>
          <w:tcPr>
            <w:tcW w:w="4500" w:type="dxa"/>
            <w:vAlign w:val="top"/>
            <w:noWrap/>
          </w:tcPr>
          <w:p>
            <w:pPr/>
            <w:r>
              <w:rPr/>
              <w:t xml:space="preserve">Nesli tükenmekte olan hayvanların bir sonraki toplantı için öğrenilmesi.
Belirli günler ve haftalarla ilgili çalışmaların yapılması.</w:t>
            </w:r>
          </w:p>
        </w:tc>
        <w:tc>
          <w:tcPr>
            <w:tcW w:w="3000" w:type="dxa"/>
            <w:vAlign w:val="center"/>
            <w:noWrap/>
          </w:tcPr>
          <w:p>
            <w:pPr/>
            <w:r>
              <w:rPr/>
              <w:t xml:space="preserve">Mevlana Haftası, İnsan Hakları ve Demokrasi Haftası</w:t>
            </w:r>
          </w:p>
        </w:tc>
      </w:tr>
      <w:tr>
        <w:trPr/>
        <w:tc>
          <w:tcPr>
            <w:tcW w:w="1200" w:type="dxa"/>
            <w:vAlign w:val="top"/>
            <w:noWrap/>
          </w:tcPr>
          <w:p>
            <w:pPr>
              <w:jc w:val="center"/>
            </w:pPr>
            <w:r>
              <w:rPr/>
              <w:t xml:space="preserve">ARALIK</w:t>
            </w:r>
          </w:p>
        </w:tc>
        <w:tc>
          <w:tcPr>
            <w:tcW w:w="1800" w:type="dxa"/>
            <w:vAlign w:val="center"/>
            <w:noWrap/>
          </w:tcPr>
          <w:p>
            <w:pPr>
              <w:jc w:val="center"/>
            </w:pPr>
            <w:r>
              <w:rPr/>
              <w:t xml:space="preserve">21-25 Aralık</w:t>
            </w:r>
          </w:p>
        </w:tc>
        <w:tc>
          <w:tcPr>
            <w:tcW w:w="3500" w:type="dxa"/>
            <w:vAlign w:val="top"/>
            <w:noWrap/>
          </w:tcPr>
          <w:p>
            <w:pPr/>
            <w:r>
              <w:rPr/>
              <w:t xml:space="preserve">Tartışma becerilerinin geliştirilmesi.</w:t>
            </w:r>
          </w:p>
        </w:tc>
        <w:tc>
          <w:tcPr>
            <w:tcW w:w="4500" w:type="dxa"/>
            <w:vAlign w:val="top"/>
            <w:noWrap/>
          </w:tcPr>
          <w:p>
            <w:pPr/>
            <w:r>
              <w:rPr/>
              <w:t xml:space="preserve">Nesli tükenmekte olan hayvanların bir sonraki toplantı için öğrenilmesi.
Belirli günler ve haftalarla ilgili çalışmaların yapılması.</w:t>
            </w:r>
          </w:p>
        </w:tc>
        <w:tc>
          <w:tcPr>
            <w:tcW w:w="3000" w:type="dxa"/>
            <w:vAlign w:val="center"/>
            <w:noWrap/>
          </w:tcPr>
          <w:p>
            <w:pPr/>
            <w:r>
              <w:rPr/>
              <w:t xml:space="preserve">Tutum, Yatırım ve Türk Malları Haftası</w:t>
            </w:r>
          </w:p>
        </w:tc>
      </w:tr>
      <w:tr>
        <w:trPr/>
        <w:tc>
          <w:tcPr>
            <w:tcW w:w="1200" w:type="dxa"/>
            <w:vAlign w:val="top"/>
            <w:noWrap/>
          </w:tcPr>
          <w:p>
            <w:pPr>
              <w:jc w:val="center"/>
            </w:pPr>
            <w:r>
              <w:rPr/>
              <w:t xml:space="preserve">ARALIK</w:t>
            </w:r>
          </w:p>
        </w:tc>
        <w:tc>
          <w:tcPr>
            <w:tcW w:w="1800" w:type="dxa"/>
            <w:vAlign w:val="center"/>
            <w:noWrap/>
          </w:tcPr>
          <w:p>
            <w:pPr>
              <w:jc w:val="center"/>
            </w:pPr>
            <w:r>
              <w:rPr/>
              <w:t xml:space="preserve">28 Aralık-01 Ocak</w:t>
            </w:r>
          </w:p>
        </w:tc>
        <w:tc>
          <w:tcPr>
            <w:tcW w:w="3500" w:type="dxa"/>
            <w:vAlign w:val="top"/>
            <w:noWrap/>
          </w:tcPr>
          <w:p>
            <w:pPr/>
            <w:r>
              <w:rPr/>
              <w:t xml:space="preserve">Girişimci olabilme ve bunu başarı ile sürdürebilme, yeni durum ve ortamlara uyabilme,</w:t>
            </w:r>
          </w:p>
        </w:tc>
        <w:tc>
          <w:tcPr>
            <w:tcW w:w="4500" w:type="dxa"/>
            <w:vAlign w:val="top"/>
            <w:noWrap/>
          </w:tcPr>
          <w:p>
            <w:pPr/>
            <w:r>
              <w:rPr/>
              <w:t xml:space="preserve">Genel kurul faaliyetlerinin gözden geçirilmesi.
Nesli tükenmekte olan hayvanların öğrenilmesi, öğrenci ve velilerin bu konuda bilgilendirilmesi.</w:t>
            </w:r>
          </w:p>
        </w:tc>
        <w:tc>
          <w:tcPr>
            <w:tcW w:w="3000" w:type="dxa"/>
            <w:vAlign w:val="center"/>
            <w:noWrap/>
          </w:tcPr>
          <w:p>
            <w:pPr/>
            <w:r>
              <w:rPr/>
              <w:t xml:space="preserve">Mehmet Akif Ersoy'u Anma Haftası</w:t>
            </w:r>
          </w:p>
        </w:tc>
      </w:tr>
      <w:tr>
        <w:trPr/>
        <w:tc>
          <w:tcPr>
            <w:tcW w:w="1200" w:type="dxa"/>
            <w:vAlign w:val="top"/>
            <w:noWrap/>
          </w:tcPr>
          <w:p>
            <w:pPr>
              <w:jc w:val="center"/>
            </w:pPr>
            <w:r>
              <w:rPr/>
              <w:t xml:space="preserve">OCAK</w:t>
            </w:r>
          </w:p>
        </w:tc>
        <w:tc>
          <w:tcPr>
            <w:tcW w:w="1800" w:type="dxa"/>
            <w:vAlign w:val="center"/>
            <w:noWrap/>
          </w:tcPr>
          <w:p>
            <w:pPr>
              <w:jc w:val="center"/>
            </w:pPr>
            <w:r>
              <w:rPr/>
              <w:t xml:space="preserve">04-08 Ocak</w:t>
            </w:r>
          </w:p>
        </w:tc>
        <w:tc>
          <w:tcPr>
            <w:tcW w:w="3500" w:type="dxa"/>
            <w:vAlign w:val="top"/>
            <w:noWrap/>
          </w:tcPr>
          <w:p>
            <w:pPr/>
            <w:r>
              <w:rPr/>
              <w:t xml:space="preserve">Girişimci olabilme ve bunu başarı ile sürdürebilme, yeni durum ve ortamlara uyabilme,</w:t>
            </w:r>
          </w:p>
        </w:tc>
        <w:tc>
          <w:tcPr>
            <w:tcW w:w="4500" w:type="dxa"/>
            <w:vAlign w:val="top"/>
            <w:noWrap/>
          </w:tcPr>
          <w:p>
            <w:pPr/>
            <w:r>
              <w:rPr/>
              <w:t xml:space="preserve">Genel kurul faaliyetlerinin gözden geçirilmesi.
Nesli tükenmekte olan hayvanların öğrenilmesi, öğrenci ve velilerin bu konuda bilgilendirilmesi.</w:t>
            </w:r>
          </w:p>
        </w:tc>
        <w:tc>
          <w:tcPr>
            <w:tcW w:w="3000" w:type="dxa"/>
            <w:vAlign w:val="center"/>
            <w:noWrap/>
          </w:tcPr>
          <w:p>
            <w:pPr/>
            <w:r>
              <w:rPr/>
              <w:t xml:space="preserve"/>
            </w:r>
          </w:p>
        </w:tc>
      </w:tr>
      <w:tr>
        <w:trPr/>
        <w:tc>
          <w:tcPr>
            <w:tcW w:w="1200" w:type="dxa"/>
            <w:vAlign w:val="top"/>
            <w:noWrap/>
          </w:tcPr>
          <w:p>
            <w:pPr>
              <w:jc w:val="center"/>
            </w:pPr>
            <w:r>
              <w:rPr/>
              <w:t xml:space="preserve">OCAK</w:t>
            </w:r>
          </w:p>
        </w:tc>
        <w:tc>
          <w:tcPr>
            <w:tcW w:w="1800" w:type="dxa"/>
            <w:vAlign w:val="center"/>
            <w:noWrap/>
          </w:tcPr>
          <w:p>
            <w:pPr>
              <w:jc w:val="center"/>
            </w:pPr>
            <w:r>
              <w:rPr/>
              <w:t xml:space="preserve">11-15 Ocak</w:t>
            </w:r>
          </w:p>
        </w:tc>
        <w:tc>
          <w:tcPr>
            <w:tcW w:w="3500" w:type="dxa"/>
            <w:vAlign w:val="top"/>
            <w:noWrap/>
          </w:tcPr>
          <w:p>
            <w:pPr/>
            <w:r>
              <w:rPr/>
              <w:t xml:space="preserve">1. Dönem Değerlendirilmesi</w:t>
            </w:r>
          </w:p>
        </w:tc>
        <w:tc>
          <w:tcPr>
            <w:tcW w:w="4500" w:type="dxa"/>
            <w:vAlign w:val="top"/>
            <w:noWrap/>
          </w:tcPr>
          <w:p>
            <w:pPr/>
            <w:r>
              <w:rPr/>
              <w:t xml:space="preserve">1. Dönemde yapılan çalışmaların değerlendirilmesi.</w:t>
            </w:r>
          </w:p>
        </w:tc>
        <w:tc>
          <w:tcPr>
            <w:tcW w:w="3000" w:type="dxa"/>
            <w:vAlign w:val="center"/>
            <w:noWrap/>
          </w:tcPr>
          <w:p>
            <w:pPr/>
            <w:r>
              <w:rPr/>
              <w:t xml:space="preserve">Enerji Tasarrufu Haftası</w:t>
            </w:r>
          </w:p>
        </w:tc>
      </w:tr>
      <w:tr>
        <w:trPr/>
        <w:tc>
          <w:tcPr>
            <w:tcW w:w="1200" w:type="dxa"/>
            <w:vAlign w:val="top"/>
            <w:noWrap/>
          </w:tcPr>
          <w:p>
            <w:pPr>
              <w:jc w:val="center"/>
            </w:pPr>
            <w:r>
              <w:rPr/>
              <w:t xml:space="preserve">OCAK</w:t>
            </w:r>
          </w:p>
        </w:tc>
        <w:tc>
          <w:tcPr>
            <w:tcW w:w="1800" w:type="dxa"/>
            <w:vAlign w:val="center"/>
            <w:noWrap/>
          </w:tcPr>
          <w:p>
            <w:pPr>
              <w:jc w:val="center"/>
            </w:pPr>
            <w:r>
              <w:rPr/>
              <w:t xml:space="preserve">18-22 Ocak</w:t>
            </w:r>
          </w:p>
        </w:tc>
        <w:tc>
          <w:tcPr>
            <w:tcW w:w="3500" w:type="dxa"/>
            <w:vAlign w:val="top"/>
            <w:noWrap/>
          </w:tcPr>
          <w:p>
            <w:pPr/>
            <w:r>
              <w:rPr/>
              <w:t xml:space="preserve">İkinci dönem yapılacak çalışmaların gözden geçirilmesi</w:t>
            </w:r>
          </w:p>
        </w:tc>
        <w:tc>
          <w:tcPr>
            <w:tcW w:w="4500" w:type="dxa"/>
            <w:vAlign w:val="top"/>
            <w:noWrap/>
          </w:tcPr>
          <w:p>
            <w:pPr/>
            <w:r>
              <w:rPr/>
              <w:t xml:space="preserve">Çalışma planının gözden geçirilmesi</w:t>
            </w:r>
          </w:p>
        </w:tc>
        <w:tc>
          <w:tcPr>
            <w:tcW w:w="3000" w:type="dxa"/>
            <w:vAlign w:val="center"/>
            <w:noWrap/>
          </w:tcPr>
          <w:p>
            <w:pPr/>
            <w:r>
              <w:rPr/>
              <w:t xml:space="preserve"/>
            </w:r>
          </w:p>
        </w:tc>
      </w:tr>
      <w:tr>
        <w:trPr/>
        <w:tc>
          <w:tcPr>
            <w:tcW w:w="1200" w:type="dxa"/>
            <w:vAlign w:val="top"/>
            <w:noWrap/>
          </w:tcPr>
          <w:p>
            <w:pPr>
              <w:jc w:val="center"/>
            </w:pPr>
            <w:r>
              <w:rPr/>
              <w:t xml:space="preserve">OCAK</w:t>
            </w:r>
          </w:p>
        </w:tc>
        <w:tc>
          <w:tcPr>
            <w:tcW w:w="1800" w:type="dxa"/>
            <w:vAlign w:val="center"/>
            <w:noWrap/>
          </w:tcPr>
          <w:p>
            <w:pPr>
              <w:jc w:val="center"/>
            </w:pPr>
            <w:r>
              <w:rPr/>
              <w:t xml:space="preserve">25-29 Ocak</w:t>
            </w:r>
          </w:p>
        </w:tc>
        <w:tc>
          <w:tcPr>
            <w:tcW w:w="3500" w:type="dxa"/>
            <w:vAlign w:val="top"/>
            <w:noWrap/>
          </w:tcPr>
          <w:p>
            <w:pPr/>
            <w:r>
              <w:rPr/>
              <w:t xml:space="preserve">Yarıyıl Tatili</w:t>
            </w:r>
          </w:p>
        </w:tc>
        <w:tc>
          <w:tcPr>
            <w:tcW w:w="4500" w:type="dxa"/>
            <w:vAlign w:val="top"/>
            <w:noWrap/>
          </w:tcPr>
          <w:p>
            <w:pPr/>
            <w:r>
              <w:rPr/>
              <w:t xml:space="preserve">Yarıyıl Tatili</w:t>
            </w:r>
          </w:p>
        </w:tc>
        <w:tc>
          <w:tcPr>
            <w:tcW w:w="3000" w:type="dxa"/>
            <w:vAlign w:val="center"/>
            <w:noWrap/>
          </w:tcPr>
          <w:p>
            <w:pPr/>
            <w:r>
              <w:rPr/>
              <w:t xml:space="preserve"/>
            </w:r>
          </w:p>
        </w:tc>
      </w:tr>
      <w:tr>
        <w:trPr/>
        <w:tc>
          <w:tcPr>
            <w:tcW w:w="1200" w:type="dxa"/>
            <w:vAlign w:val="top"/>
            <w:noWrap/>
          </w:tcPr>
          <w:p>
            <w:pPr>
              <w:jc w:val="center"/>
            </w:pPr>
            <w:r>
              <w:rPr/>
              <w:t xml:space="preserve">ŞUBAT</w:t>
            </w:r>
          </w:p>
        </w:tc>
        <w:tc>
          <w:tcPr>
            <w:tcW w:w="1800" w:type="dxa"/>
            <w:vAlign w:val="center"/>
            <w:noWrap/>
          </w:tcPr>
          <w:p>
            <w:pPr>
              <w:jc w:val="center"/>
            </w:pPr>
            <w:r>
              <w:rPr/>
              <w:t xml:space="preserve">01-05 Şubat</w:t>
            </w:r>
          </w:p>
        </w:tc>
        <w:tc>
          <w:tcPr>
            <w:tcW w:w="3500" w:type="dxa"/>
            <w:vAlign w:val="top"/>
            <w:noWrap/>
          </w:tcPr>
          <w:p>
            <w:pPr/>
            <w:r>
              <w:rPr/>
              <w:t xml:space="preserve">Yarıyıl Tatili</w:t>
            </w:r>
          </w:p>
        </w:tc>
        <w:tc>
          <w:tcPr>
            <w:tcW w:w="4500" w:type="dxa"/>
            <w:vAlign w:val="top"/>
            <w:noWrap/>
          </w:tcPr>
          <w:p>
            <w:pPr/>
            <w:r>
              <w:rPr/>
              <w:t xml:space="preserve">Yarıyıl Tatili</w:t>
            </w:r>
          </w:p>
        </w:tc>
        <w:tc>
          <w:tcPr>
            <w:tcW w:w="3000" w:type="dxa"/>
            <w:vAlign w:val="center"/>
            <w:noWrap/>
          </w:tcPr>
          <w:p>
            <w:pPr/>
            <w:r>
              <w:rPr/>
              <w:t xml:space="preserve"/>
            </w:r>
          </w:p>
        </w:tc>
      </w:tr>
      <w:tr>
        <w:trPr/>
        <w:tc>
          <w:tcPr>
            <w:tcW w:w="1200" w:type="dxa"/>
            <w:vAlign w:val="top"/>
            <w:noWrap/>
          </w:tcPr>
          <w:p>
            <w:pPr>
              <w:jc w:val="center"/>
            </w:pPr>
            <w:r>
              <w:rPr/>
              <w:t xml:space="preserve">ŞUBAT</w:t>
            </w:r>
          </w:p>
        </w:tc>
        <w:tc>
          <w:tcPr>
            <w:tcW w:w="1800" w:type="dxa"/>
            <w:vAlign w:val="center"/>
            <w:noWrap/>
          </w:tcPr>
          <w:p>
            <w:pPr>
              <w:jc w:val="center"/>
            </w:pPr>
            <w:r>
              <w:rPr/>
              <w:t xml:space="preserve">08-12 Şubat</w:t>
            </w:r>
          </w:p>
        </w:tc>
        <w:tc>
          <w:tcPr>
            <w:tcW w:w="3500" w:type="dxa"/>
            <w:vAlign w:val="top"/>
            <w:noWrap/>
          </w:tcPr>
          <w:p>
            <w:pPr/>
            <w:r>
              <w:rPr/>
              <w:t xml:space="preserve">Aldığı görevi istekle yapabilme, sorumluluk alabilme,</w:t>
            </w:r>
          </w:p>
        </w:tc>
        <w:tc>
          <w:tcPr>
            <w:tcW w:w="4500" w:type="dxa"/>
            <w:vAlign w:val="top"/>
            <w:noWrap/>
          </w:tcPr>
          <w:p>
            <w:pPr/>
            <w:r>
              <w:rPr/>
              <w:t xml:space="preserve">Alınmış kararların gözden geçirilmesi.
Uygulanacak yöntem ve yapılacak çalışmaların karara bağlanması.</w:t>
            </w:r>
          </w:p>
        </w:tc>
        <w:tc>
          <w:tcPr>
            <w:tcW w:w="3000" w:type="dxa"/>
            <w:vAlign w:val="center"/>
            <w:noWrap/>
          </w:tcPr>
          <w:p>
            <w:pPr/>
            <w:r>
              <w:rPr/>
              <w:t xml:space="preserve"/>
            </w:r>
          </w:p>
        </w:tc>
      </w:tr>
      <w:tr>
        <w:trPr/>
        <w:tc>
          <w:tcPr>
            <w:tcW w:w="1200" w:type="dxa"/>
            <w:vAlign w:val="top"/>
            <w:noWrap/>
          </w:tcPr>
          <w:p>
            <w:pPr>
              <w:jc w:val="center"/>
            </w:pPr>
            <w:r>
              <w:rPr/>
              <w:t xml:space="preserve">ŞUBAT</w:t>
            </w:r>
          </w:p>
        </w:tc>
        <w:tc>
          <w:tcPr>
            <w:tcW w:w="1800" w:type="dxa"/>
            <w:vAlign w:val="center"/>
            <w:noWrap/>
          </w:tcPr>
          <w:p>
            <w:pPr>
              <w:jc w:val="center"/>
            </w:pPr>
            <w:r>
              <w:rPr/>
              <w:t xml:space="preserve">15-19 Şubat</w:t>
            </w:r>
          </w:p>
        </w:tc>
        <w:tc>
          <w:tcPr>
            <w:tcW w:w="3500" w:type="dxa"/>
            <w:vAlign w:val="top"/>
            <w:noWrap/>
          </w:tcPr>
          <w:p>
            <w:pPr/>
            <w:r>
              <w:rPr/>
              <w:t xml:space="preserve">Sorumluluklarını yerine getirebilme</w:t>
            </w:r>
          </w:p>
        </w:tc>
        <w:tc>
          <w:tcPr>
            <w:tcW w:w="4500" w:type="dxa"/>
            <w:vAlign w:val="top"/>
            <w:noWrap/>
          </w:tcPr>
          <w:p>
            <w:pPr/>
            <w:r>
              <w:rPr/>
              <w:t xml:space="preserve">Hayvanlarla ilgili bilmece ve bulmaca örneklerini bir sonraki toplantı için hazırlamak</w:t>
            </w:r>
          </w:p>
        </w:tc>
        <w:tc>
          <w:tcPr>
            <w:tcW w:w="3000" w:type="dxa"/>
            <w:vAlign w:val="center"/>
            <w:noWrap/>
          </w:tcPr>
          <w:p>
            <w:pPr/>
            <w:r>
              <w:rPr/>
              <w:t xml:space="preserve"/>
            </w:r>
          </w:p>
        </w:tc>
      </w:tr>
      <w:tr>
        <w:trPr/>
        <w:tc>
          <w:tcPr>
            <w:tcW w:w="1200" w:type="dxa"/>
            <w:vAlign w:val="top"/>
            <w:noWrap/>
          </w:tcPr>
          <w:p>
            <w:pPr>
              <w:jc w:val="center"/>
            </w:pPr>
            <w:r>
              <w:rPr/>
              <w:t xml:space="preserve">ŞUBAT</w:t>
            </w:r>
          </w:p>
        </w:tc>
        <w:tc>
          <w:tcPr>
            <w:tcW w:w="1800" w:type="dxa"/>
            <w:vAlign w:val="center"/>
            <w:noWrap/>
          </w:tcPr>
          <w:p>
            <w:pPr>
              <w:jc w:val="center"/>
            </w:pPr>
            <w:r>
              <w:rPr/>
              <w:t xml:space="preserve">22-26 Şubat</w:t>
            </w:r>
          </w:p>
        </w:tc>
        <w:tc>
          <w:tcPr>
            <w:tcW w:w="3500" w:type="dxa"/>
            <w:vAlign w:val="top"/>
            <w:noWrap/>
          </w:tcPr>
          <w:p>
            <w:pPr/>
            <w:r>
              <w:rPr/>
              <w:t xml:space="preserve">Sorumluluklarını yerine getirebilme</w:t>
            </w:r>
          </w:p>
        </w:tc>
        <w:tc>
          <w:tcPr>
            <w:tcW w:w="4500" w:type="dxa"/>
            <w:vAlign w:val="top"/>
            <w:noWrap/>
          </w:tcPr>
          <w:p>
            <w:pPr/>
            <w:r>
              <w:rPr/>
              <w:t xml:space="preserve">Hayvanlarla ilgili bilmece ve bulmaca örneklerini bir sonraki toplantı için hazırlamak</w:t>
            </w:r>
          </w:p>
        </w:tc>
        <w:tc>
          <w:tcPr>
            <w:tcW w:w="3000" w:type="dxa"/>
            <w:vAlign w:val="center"/>
            <w:noWrap/>
          </w:tcPr>
          <w:p>
            <w:pPr/>
            <w:r>
              <w:rPr/>
              <w:t xml:space="preserve"/>
            </w:r>
          </w:p>
        </w:tc>
      </w:tr>
      <w:tr>
        <w:trPr/>
        <w:tc>
          <w:tcPr>
            <w:tcW w:w="1200" w:type="dxa"/>
            <w:vAlign w:val="top"/>
            <w:noWrap/>
          </w:tcPr>
          <w:p>
            <w:pPr>
              <w:jc w:val="center"/>
            </w:pPr>
            <w:r>
              <w:rPr/>
              <w:t xml:space="preserve">MART</w:t>
            </w:r>
          </w:p>
        </w:tc>
        <w:tc>
          <w:tcPr>
            <w:tcW w:w="1800" w:type="dxa"/>
            <w:vAlign w:val="center"/>
            <w:noWrap/>
          </w:tcPr>
          <w:p>
            <w:pPr>
              <w:jc w:val="center"/>
            </w:pPr>
            <w:r>
              <w:rPr/>
              <w:t xml:space="preserve">01-05 Mart</w:t>
            </w:r>
          </w:p>
        </w:tc>
        <w:tc>
          <w:tcPr>
            <w:tcW w:w="3500" w:type="dxa"/>
            <w:vAlign w:val="top"/>
            <w:noWrap/>
          </w:tcPr>
          <w:p>
            <w:pPr/>
            <w:r>
              <w:rPr/>
              <w:t xml:space="preserve">Kendine ve çevresindekilere güven duyabilme</w:t>
            </w:r>
          </w:p>
        </w:tc>
        <w:tc>
          <w:tcPr>
            <w:tcW w:w="4500" w:type="dxa"/>
            <w:vAlign w:val="top"/>
            <w:noWrap/>
          </w:tcPr>
          <w:p>
            <w:pPr/>
            <w:r>
              <w:rPr/>
              <w:t xml:space="preserve">Öğrenciler tarafından hazırlanan hayvanlarla ilgili bilmece ve bulmaca örneklerinin paylaşılarak kulüp panosunda sergilenmesi.</w:t>
            </w:r>
          </w:p>
        </w:tc>
        <w:tc>
          <w:tcPr>
            <w:tcW w:w="3000" w:type="dxa"/>
            <w:vAlign w:val="center"/>
            <w:noWrap/>
          </w:tcPr>
          <w:p>
            <w:pPr/>
            <w:r>
              <w:rPr/>
              <w:t xml:space="preserve">Vergi Haftası, Yeşilay Haftası</w:t>
            </w:r>
          </w:p>
        </w:tc>
      </w:tr>
      <w:tr>
        <w:trPr/>
        <w:tc>
          <w:tcPr>
            <w:tcW w:w="1200" w:type="dxa"/>
            <w:vAlign w:val="top"/>
            <w:noWrap/>
          </w:tcPr>
          <w:p>
            <w:pPr>
              <w:jc w:val="center"/>
            </w:pPr>
            <w:r>
              <w:rPr/>
              <w:t xml:space="preserve">MART</w:t>
            </w:r>
          </w:p>
        </w:tc>
        <w:tc>
          <w:tcPr>
            <w:tcW w:w="1800" w:type="dxa"/>
            <w:vAlign w:val="center"/>
            <w:noWrap/>
          </w:tcPr>
          <w:p>
            <w:pPr>
              <w:jc w:val="center"/>
            </w:pPr>
            <w:r>
              <w:rPr/>
              <w:t xml:space="preserve">08-12 Mart</w:t>
            </w:r>
          </w:p>
        </w:tc>
        <w:tc>
          <w:tcPr>
            <w:tcW w:w="3500" w:type="dxa"/>
            <w:vAlign w:val="top"/>
            <w:noWrap/>
          </w:tcPr>
          <w:p>
            <w:pPr/>
            <w:r>
              <w:rPr/>
              <w:t xml:space="preserve">2. Dönem Ara Tatili</w:t>
            </w:r>
          </w:p>
        </w:tc>
        <w:tc>
          <w:tcPr>
            <w:tcW w:w="4500" w:type="dxa"/>
            <w:vAlign w:val="top"/>
            <w:noWrap/>
          </w:tcPr>
          <w:p>
            <w:pPr/>
            <w:r>
              <w:rPr/>
              <w:t xml:space="preserve">2. Dönem Ara Tatili</w:t>
            </w:r>
          </w:p>
        </w:tc>
        <w:tc>
          <w:tcPr>
            <w:tcW w:w="3000" w:type="dxa"/>
            <w:vAlign w:val="center"/>
            <w:noWrap/>
          </w:tcPr>
          <w:p>
            <w:pPr/>
            <w:r>
              <w:rPr/>
              <w:t xml:space="preserve">Dünya Kadınlar Günü, Bilim ve Teknoloji Haftası, İstiklâl Marşı'nın Kabulü ve Mehmet Akif Ersoy'u Anma Günü</w:t>
            </w:r>
          </w:p>
        </w:tc>
      </w:tr>
      <w:tr>
        <w:trPr/>
        <w:tc>
          <w:tcPr>
            <w:tcW w:w="1200" w:type="dxa"/>
            <w:vAlign w:val="top"/>
            <w:noWrap/>
          </w:tcPr>
          <w:p>
            <w:pPr>
              <w:jc w:val="center"/>
            </w:pPr>
            <w:r>
              <w:rPr/>
              <w:t xml:space="preserve">MART</w:t>
            </w:r>
          </w:p>
        </w:tc>
        <w:tc>
          <w:tcPr>
            <w:tcW w:w="1800" w:type="dxa"/>
            <w:vAlign w:val="center"/>
            <w:noWrap/>
          </w:tcPr>
          <w:p>
            <w:pPr>
              <w:jc w:val="center"/>
            </w:pPr>
            <w:r>
              <w:rPr/>
              <w:t xml:space="preserve">15-19 Mart</w:t>
            </w:r>
          </w:p>
        </w:tc>
        <w:tc>
          <w:tcPr>
            <w:tcW w:w="3500" w:type="dxa"/>
            <w:vAlign w:val="top"/>
            <w:noWrap/>
          </w:tcPr>
          <w:p>
            <w:pPr/>
            <w:r>
              <w:rPr/>
              <w:t xml:space="preserve">Girişimci olabilme ve bunu başarı ile sürdürebilme, yeni durum ve ortamlara uyabilme,</w:t>
            </w:r>
          </w:p>
        </w:tc>
        <w:tc>
          <w:tcPr>
            <w:tcW w:w="4500" w:type="dxa"/>
            <w:vAlign w:val="top"/>
            <w:noWrap/>
          </w:tcPr>
          <w:p>
            <w:pPr/>
            <w:r>
              <w:rPr/>
              <w:t xml:space="preserve">Barınağa gidilmesi.
Sosyal kulüple ilgili formların doldurulup değerlendirilmesi
“ÜLKEMİZDEKİ HAYVANLARI KORUMA” çalışmalarının bir sonraki ay için araştırılması.
Belirli günler ve haftalarla ilgili çalışmaların yapılması.</w:t>
            </w:r>
          </w:p>
        </w:tc>
        <w:tc>
          <w:tcPr>
            <w:tcW w:w="3000" w:type="dxa"/>
            <w:vAlign w:val="center"/>
            <w:noWrap/>
          </w:tcPr>
          <w:p>
            <w:pPr/>
            <w:r>
              <w:rPr/>
              <w:t xml:space="preserve">Bilim ve Teknoloji Haftası, İstiklâl Marşı'nın Kabulü ve Mehmet Akif Ersoy'u Anma Günü</w:t>
            </w:r>
          </w:p>
        </w:tc>
      </w:tr>
      <w:tr>
        <w:trPr/>
        <w:tc>
          <w:tcPr>
            <w:tcW w:w="1200" w:type="dxa"/>
            <w:vAlign w:val="top"/>
            <w:noWrap/>
          </w:tcPr>
          <w:p>
            <w:pPr>
              <w:jc w:val="center"/>
            </w:pPr>
            <w:r>
              <w:rPr/>
              <w:t xml:space="preserve">MART</w:t>
            </w:r>
          </w:p>
        </w:tc>
        <w:tc>
          <w:tcPr>
            <w:tcW w:w="1800" w:type="dxa"/>
            <w:vAlign w:val="center"/>
            <w:noWrap/>
          </w:tcPr>
          <w:p>
            <w:pPr>
              <w:jc w:val="center"/>
            </w:pPr>
            <w:r>
              <w:rPr/>
              <w:t xml:space="preserve">22-26 Mart</w:t>
            </w:r>
          </w:p>
        </w:tc>
        <w:tc>
          <w:tcPr>
            <w:tcW w:w="3500" w:type="dxa"/>
            <w:vAlign w:val="top"/>
            <w:noWrap/>
          </w:tcPr>
          <w:p>
            <w:pPr/>
            <w:r>
              <w:rPr/>
              <w:t xml:space="preserve">Kendine ve çevresindekilere güven duyabilme,</w:t>
            </w:r>
          </w:p>
        </w:tc>
        <w:tc>
          <w:tcPr>
            <w:tcW w:w="4500" w:type="dxa"/>
            <w:vAlign w:val="top"/>
            <w:noWrap/>
          </w:tcPr>
          <w:p>
            <w:pPr/>
            <w:r>
              <w:rPr/>
              <w:t xml:space="preserve">“ÜLKEMİZDEKİ HAYVANLARI KORUMA” çalışmalarının araştırılmasıyla elde edilen bilgilerin paylaşılması ve kulüp panosunda sergilenmesi.</w:t>
            </w:r>
          </w:p>
        </w:tc>
        <w:tc>
          <w:tcPr>
            <w:tcW w:w="3000" w:type="dxa"/>
            <w:vAlign w:val="center"/>
            <w:noWrap/>
          </w:tcPr>
          <w:p>
            <w:pPr/>
            <w:r>
              <w:rPr/>
              <w:t xml:space="preserve">Orman Haftası, Dünya Tiyatrolar Günü</w:t>
            </w:r>
          </w:p>
        </w:tc>
      </w:tr>
      <w:tr>
        <w:trPr/>
        <w:tc>
          <w:tcPr>
            <w:tcW w:w="1200" w:type="dxa"/>
            <w:vAlign w:val="top"/>
            <w:noWrap/>
          </w:tcPr>
          <w:p>
            <w:pPr>
              <w:jc w:val="center"/>
            </w:pPr>
            <w:r>
              <w:rPr/>
              <w:t xml:space="preserve">MART</w:t>
            </w:r>
          </w:p>
        </w:tc>
        <w:tc>
          <w:tcPr>
            <w:tcW w:w="1800" w:type="dxa"/>
            <w:vAlign w:val="center"/>
            <w:noWrap/>
          </w:tcPr>
          <w:p>
            <w:pPr>
              <w:jc w:val="center"/>
            </w:pPr>
            <w:r>
              <w:rPr/>
              <w:t xml:space="preserve">29 Mart-02 Nisan</w:t>
            </w:r>
          </w:p>
        </w:tc>
        <w:tc>
          <w:tcPr>
            <w:tcW w:w="3500" w:type="dxa"/>
            <w:vAlign w:val="top"/>
            <w:noWrap/>
          </w:tcPr>
          <w:p>
            <w:pPr/>
            <w:r>
              <w:rPr/>
              <w:t xml:space="preserve">Kendine ve çevresindekilere güven duyabilme,</w:t>
            </w:r>
          </w:p>
        </w:tc>
        <w:tc>
          <w:tcPr>
            <w:tcW w:w="4500" w:type="dxa"/>
            <w:vAlign w:val="top"/>
            <w:noWrap/>
          </w:tcPr>
          <w:p>
            <w:pPr/>
            <w:r>
              <w:rPr/>
              <w:t xml:space="preserve">“ÜLKEMİZDEKİ HAYVANLARI KORUMA” çalışmalarının araştırılmasıyla elde edilen bilgilerin paylaşılması ve kulüp panosunda sergilenmesi.</w:t>
            </w:r>
          </w:p>
        </w:tc>
        <w:tc>
          <w:tcPr>
            <w:tcW w:w="3000" w:type="dxa"/>
            <w:vAlign w:val="center"/>
            <w:noWrap/>
          </w:tcPr>
          <w:p>
            <w:pPr/>
            <w:r>
              <w:rPr/>
              <w:t xml:space="preserve">Kütüphaneler Haftası, Kanser Haftası, Dünya Otizm Farkındalık Günü</w:t>
            </w:r>
          </w:p>
        </w:tc>
      </w:tr>
      <w:tr>
        <w:trPr/>
        <w:tc>
          <w:tcPr>
            <w:tcW w:w="1200" w:type="dxa"/>
            <w:vAlign w:val="top"/>
            <w:noWrap/>
          </w:tcPr>
          <w:p>
            <w:pPr>
              <w:jc w:val="center"/>
            </w:pPr>
            <w:r>
              <w:rPr/>
              <w:t xml:space="preserve">NISAN</w:t>
            </w:r>
          </w:p>
        </w:tc>
        <w:tc>
          <w:tcPr>
            <w:tcW w:w="1800" w:type="dxa"/>
            <w:vAlign w:val="center"/>
            <w:noWrap/>
          </w:tcPr>
          <w:p>
            <w:pPr>
              <w:jc w:val="center"/>
            </w:pPr>
            <w:r>
              <w:rPr/>
              <w:t xml:space="preserve">05-09 Nisan</w:t>
            </w:r>
          </w:p>
        </w:tc>
        <w:tc>
          <w:tcPr>
            <w:tcW w:w="3500" w:type="dxa"/>
            <w:vAlign w:val="top"/>
            <w:noWrap/>
          </w:tcPr>
          <w:p>
            <w:pPr/>
            <w:r>
              <w:rPr/>
              <w:t xml:space="preserve">Kendine ve çevresindekilere güven duyabilme,</w:t>
            </w:r>
          </w:p>
        </w:tc>
        <w:tc>
          <w:tcPr>
            <w:tcW w:w="4500" w:type="dxa"/>
            <w:vAlign w:val="top"/>
            <w:noWrap/>
          </w:tcPr>
          <w:p>
            <w:pPr/>
            <w:r>
              <w:rPr/>
              <w:t xml:space="preserve">“ÜLKEMİZDEKİ HAYVANLARI KORUMA” çalışmalarının araştırılmasıyla elde edilen bilgilerin paylaşılması ve kulüp panosunda sergilenmesi.</w:t>
            </w:r>
          </w:p>
        </w:tc>
        <w:tc>
          <w:tcPr>
            <w:tcW w:w="3000" w:type="dxa"/>
            <w:vAlign w:val="center"/>
            <w:noWrap/>
          </w:tcPr>
          <w:p>
            <w:pPr/>
            <w:r>
              <w:rPr/>
              <w:t xml:space="preserve">Kanser Haftası, Dünya Sağlık Günün/Dünya Sağlık Haftası, Kişisel Verileri Koruma Günü</w:t>
            </w:r>
          </w:p>
        </w:tc>
      </w:tr>
      <w:tr>
        <w:trPr/>
        <w:tc>
          <w:tcPr>
            <w:tcW w:w="1200" w:type="dxa"/>
            <w:vAlign w:val="top"/>
            <w:noWrap/>
          </w:tcPr>
          <w:p>
            <w:pPr>
              <w:jc w:val="center"/>
            </w:pPr>
            <w:r>
              <w:rPr/>
              <w:t xml:space="preserve">NISAN</w:t>
            </w:r>
          </w:p>
        </w:tc>
        <w:tc>
          <w:tcPr>
            <w:tcW w:w="1800" w:type="dxa"/>
            <w:vAlign w:val="center"/>
            <w:noWrap/>
          </w:tcPr>
          <w:p>
            <w:pPr>
              <w:jc w:val="center"/>
            </w:pPr>
            <w:r>
              <w:rPr/>
              <w:t xml:space="preserve">12-16 Nisan</w:t>
            </w:r>
          </w:p>
        </w:tc>
        <w:tc>
          <w:tcPr>
            <w:tcW w:w="3500" w:type="dxa"/>
            <w:vAlign w:val="top"/>
            <w:noWrap/>
          </w:tcPr>
          <w:p>
            <w:pPr/>
            <w:r>
              <w:rPr/>
              <w:t xml:space="preserve">Kendine ve çevresindekilere güven duyabilme,</w:t>
            </w:r>
          </w:p>
        </w:tc>
        <w:tc>
          <w:tcPr>
            <w:tcW w:w="4500" w:type="dxa"/>
            <w:vAlign w:val="top"/>
            <w:noWrap/>
          </w:tcPr>
          <w:p>
            <w:pPr/>
            <w:r>
              <w:rPr/>
              <w:t xml:space="preserve">“ÜLKEMİZDEKİ HAYVANLARI KORUMA” çalışmalarının araştırılmasıyla elde edilen bilgilerin paylaşılması ve kulüp panosunda sergilenmesi.</w:t>
            </w:r>
          </w:p>
        </w:tc>
        <w:tc>
          <w:tcPr>
            <w:tcW w:w="3000" w:type="dxa"/>
            <w:vAlign w:val="center"/>
            <w:noWrap/>
          </w:tcPr>
          <w:p>
            <w:pPr/>
            <w:r>
              <w:rPr/>
              <w:t xml:space="preserve">Turizm Haftası</w:t>
            </w:r>
          </w:p>
        </w:tc>
      </w:tr>
      <w:tr>
        <w:trPr/>
        <w:tc>
          <w:tcPr>
            <w:tcW w:w="1200" w:type="dxa"/>
            <w:vAlign w:val="top"/>
            <w:noWrap/>
          </w:tcPr>
          <w:p>
            <w:pPr>
              <w:jc w:val="center"/>
            </w:pPr>
            <w:r>
              <w:rPr/>
              <w:t xml:space="preserve">NISAN</w:t>
            </w:r>
          </w:p>
        </w:tc>
        <w:tc>
          <w:tcPr>
            <w:tcW w:w="1800" w:type="dxa"/>
            <w:vAlign w:val="center"/>
            <w:noWrap/>
          </w:tcPr>
          <w:p>
            <w:pPr>
              <w:jc w:val="center"/>
            </w:pPr>
            <w:r>
              <w:rPr/>
              <w:t xml:space="preserve">19-23 Nisan</w:t>
            </w:r>
          </w:p>
        </w:tc>
        <w:tc>
          <w:tcPr>
            <w:tcW w:w="3500" w:type="dxa"/>
            <w:vAlign w:val="top"/>
            <w:noWrap/>
          </w:tcPr>
          <w:p>
            <w:pPr/>
            <w:r>
              <w:rPr/>
              <w:t xml:space="preserve">Kendine ve çevresindekilere güven duyabilme,</w:t>
            </w:r>
          </w:p>
        </w:tc>
        <w:tc>
          <w:tcPr>
            <w:tcW w:w="4500" w:type="dxa"/>
            <w:vAlign w:val="top"/>
            <w:noWrap/>
          </w:tcPr>
          <w:p>
            <w:pPr/>
            <w:r>
              <w:rPr/>
              <w:t xml:space="preserve">“ÜLKEMİZDEKİ HAYVANLARI KORUMA” çalışmalarının araştırılmasıyla elde edilen bilgilerin paylaşılması ve kulüp panosunda sergilenmesi.</w:t>
            </w:r>
          </w:p>
        </w:tc>
        <w:tc>
          <w:tcPr>
            <w:tcW w:w="3000" w:type="dxa"/>
            <w:vAlign w:val="center"/>
            <w:noWrap/>
          </w:tcPr>
          <w:p>
            <w:pPr/>
            <w:r>
              <w:rPr/>
              <w:t xml:space="preserve">Ulusal Egemenlik ve Çocuk Bayramı</w:t>
            </w:r>
          </w:p>
        </w:tc>
      </w:tr>
      <w:tr>
        <w:trPr/>
        <w:tc>
          <w:tcPr>
            <w:tcW w:w="1200" w:type="dxa"/>
            <w:vAlign w:val="top"/>
            <w:noWrap/>
          </w:tcPr>
          <w:p>
            <w:pPr>
              <w:jc w:val="center"/>
            </w:pPr>
            <w:r>
              <w:rPr/>
              <w:t xml:space="preserve">NISAN</w:t>
            </w:r>
          </w:p>
        </w:tc>
        <w:tc>
          <w:tcPr>
            <w:tcW w:w="1800" w:type="dxa"/>
            <w:vAlign w:val="center"/>
            <w:noWrap/>
          </w:tcPr>
          <w:p>
            <w:pPr>
              <w:jc w:val="center"/>
            </w:pPr>
            <w:r>
              <w:rPr/>
              <w:t xml:space="preserve">26-30 Nisan</w:t>
            </w:r>
          </w:p>
        </w:tc>
        <w:tc>
          <w:tcPr>
            <w:tcW w:w="3500" w:type="dxa"/>
            <w:vAlign w:val="top"/>
            <w:noWrap/>
          </w:tcPr>
          <w:p>
            <w:pPr/>
            <w:r>
              <w:rPr/>
              <w:t xml:space="preserve">Kendine ve çevresindekilere güven duyabilme,</w:t>
            </w:r>
          </w:p>
        </w:tc>
        <w:tc>
          <w:tcPr>
            <w:tcW w:w="4500" w:type="dxa"/>
            <w:vAlign w:val="top"/>
            <w:noWrap/>
          </w:tcPr>
          <w:p>
            <w:pPr/>
            <w:r>
              <w:rPr/>
              <w:t xml:space="preserve">“ÜLKEMİZDEKİ HAYVANLARI KORUMA” çalışmalarının araştırılmasıyla elde edilen bilgilerin paylaşılması ve kulüp panosunda sergilenmesi.</w:t>
            </w:r>
          </w:p>
        </w:tc>
        <w:tc>
          <w:tcPr>
            <w:tcW w:w="3000" w:type="dxa"/>
            <w:vAlign w:val="center"/>
            <w:noWrap/>
          </w:tcPr>
          <w:p>
            <w:pPr/>
            <w:r>
              <w:rPr/>
              <w:t xml:space="preserve">Kût'ül Amâre Zaferi</w:t>
            </w:r>
          </w:p>
        </w:tc>
      </w:tr>
      <w:tr>
        <w:trPr/>
        <w:tc>
          <w:tcPr>
            <w:tcW w:w="1200" w:type="dxa"/>
            <w:vAlign w:val="top"/>
            <w:noWrap/>
          </w:tcPr>
          <w:p>
            <w:pPr>
              <w:jc w:val="center"/>
            </w:pPr>
            <w:r>
              <w:rPr/>
              <w:t xml:space="preserve">MAYIS</w:t>
            </w:r>
          </w:p>
        </w:tc>
        <w:tc>
          <w:tcPr>
            <w:tcW w:w="1800" w:type="dxa"/>
            <w:vAlign w:val="center"/>
            <w:noWrap/>
          </w:tcPr>
          <w:p>
            <w:pPr>
              <w:jc w:val="center"/>
            </w:pPr>
            <w:r>
              <w:rPr/>
              <w:t xml:space="preserve">03-07 Mayıs</w:t>
            </w:r>
          </w:p>
        </w:tc>
        <w:tc>
          <w:tcPr>
            <w:tcW w:w="3500" w:type="dxa"/>
            <w:vAlign w:val="top"/>
            <w:noWrap/>
          </w:tcPr>
          <w:p>
            <w:pPr/>
            <w:r>
              <w:rPr/>
              <w:t xml:space="preserve">Aldığı görevi istekle yapabilme, sorumluluk alabilme,</w:t>
            </w:r>
          </w:p>
        </w:tc>
        <w:tc>
          <w:tcPr>
            <w:tcW w:w="4500" w:type="dxa"/>
            <w:vAlign w:val="top"/>
            <w:noWrap/>
          </w:tcPr>
          <w:p>
            <w:pPr/>
            <w:r>
              <w:rPr/>
              <w:t xml:space="preserve">Sosyal kulüple ilgili formların doldurulup değerlendirilmesi
Belirli günler ve haftalarla ilgili çalışmaların yapılması.</w:t>
            </w:r>
          </w:p>
        </w:tc>
        <w:tc>
          <w:tcPr>
            <w:tcW w:w="3000" w:type="dxa"/>
            <w:vAlign w:val="center"/>
            <w:noWrap/>
          </w:tcPr>
          <w:p>
            <w:pPr/>
            <w:r>
              <w:rPr/>
              <w:t xml:space="preserve">Bilişim Haftası, Trafik ve İlkyardım Haftası, İş Sağlığı ve Güvenliği Haftası</w:t>
            </w:r>
          </w:p>
        </w:tc>
      </w:tr>
      <w:tr>
        <w:trPr/>
        <w:tc>
          <w:tcPr>
            <w:tcW w:w="1200" w:type="dxa"/>
            <w:vAlign w:val="top"/>
            <w:noWrap/>
          </w:tcPr>
          <w:p>
            <w:pPr>
              <w:jc w:val="center"/>
            </w:pPr>
            <w:r>
              <w:rPr/>
              <w:t xml:space="preserve">MAYIS</w:t>
            </w:r>
          </w:p>
        </w:tc>
        <w:tc>
          <w:tcPr>
            <w:tcW w:w="1800" w:type="dxa"/>
            <w:vAlign w:val="center"/>
            <w:noWrap/>
          </w:tcPr>
          <w:p>
            <w:pPr>
              <w:jc w:val="center"/>
            </w:pPr>
            <w:r>
              <w:rPr/>
              <w:t xml:space="preserve">10-14 Mayıs</w:t>
            </w:r>
          </w:p>
        </w:tc>
        <w:tc>
          <w:tcPr>
            <w:tcW w:w="3500" w:type="dxa"/>
            <w:vAlign w:val="top"/>
            <w:noWrap/>
          </w:tcPr>
          <w:p>
            <w:pPr/>
            <w:r>
              <w:rPr/>
              <w:t xml:space="preserve">Aldığı görevi istekle yapabilme, sorumluluk alabilme,</w:t>
            </w:r>
          </w:p>
        </w:tc>
        <w:tc>
          <w:tcPr>
            <w:tcW w:w="4500" w:type="dxa"/>
            <w:vAlign w:val="top"/>
            <w:noWrap/>
          </w:tcPr>
          <w:p>
            <w:pPr/>
            <w:r>
              <w:rPr/>
              <w:t xml:space="preserve">Sosyal kulüple ilgili formların doldurulup değerlendirilmesi
Belirli günler ve haftalarla ilgili çalışmaların yapılması.</w:t>
            </w:r>
          </w:p>
        </w:tc>
        <w:tc>
          <w:tcPr>
            <w:tcW w:w="3000" w:type="dxa"/>
            <w:vAlign w:val="center"/>
            <w:noWrap/>
          </w:tcPr>
          <w:p>
            <w:pPr/>
            <w:r>
              <w:rPr/>
              <w:t xml:space="preserve">Engelliler Haftası, Vakıflar Haftası</w:t>
            </w:r>
          </w:p>
        </w:tc>
      </w:tr>
      <w:tr>
        <w:trPr/>
        <w:tc>
          <w:tcPr>
            <w:tcW w:w="1200" w:type="dxa"/>
            <w:vAlign w:val="top"/>
            <w:noWrap/>
          </w:tcPr>
          <w:p>
            <w:pPr>
              <w:jc w:val="center"/>
            </w:pPr>
            <w:r>
              <w:rPr/>
              <w:t xml:space="preserve">MAYIS</w:t>
            </w:r>
          </w:p>
        </w:tc>
        <w:tc>
          <w:tcPr>
            <w:tcW w:w="1800" w:type="dxa"/>
            <w:vAlign w:val="center"/>
            <w:noWrap/>
          </w:tcPr>
          <w:p>
            <w:pPr>
              <w:jc w:val="center"/>
            </w:pPr>
            <w:r>
              <w:rPr/>
              <w:t xml:space="preserve">17-21 Mayıs</w:t>
            </w:r>
          </w:p>
        </w:tc>
        <w:tc>
          <w:tcPr>
            <w:tcW w:w="3500" w:type="dxa"/>
            <w:vAlign w:val="top"/>
            <w:noWrap/>
          </w:tcPr>
          <w:p>
            <w:pPr/>
            <w:r>
              <w:rPr/>
              <w:t xml:space="preserve">Yıl boyunca  yapılan etkinliklerin  değerlendirilmesi.</w:t>
            </w:r>
          </w:p>
        </w:tc>
        <w:tc>
          <w:tcPr>
            <w:tcW w:w="4500" w:type="dxa"/>
            <w:vAlign w:val="top"/>
            <w:noWrap/>
          </w:tcPr>
          <w:p>
            <w:pPr/>
            <w:r>
              <w:rPr/>
              <w:t xml:space="preserve">Yıl sonu faaliyet raporunun  hazırlanması.</w:t>
            </w:r>
          </w:p>
        </w:tc>
        <w:tc>
          <w:tcPr>
            <w:tcW w:w="3000" w:type="dxa"/>
            <w:vAlign w:val="center"/>
            <w:noWrap/>
          </w:tcPr>
          <w:p>
            <w:pPr/>
            <w:r>
              <w:rPr/>
              <w:t xml:space="preserve">Müzeler Haftası, Atatürk'ü Anma ve Gençlik ve Spor Bayramı</w:t>
            </w:r>
          </w:p>
        </w:tc>
      </w:tr>
      <w:tr>
        <w:trPr/>
        <w:tc>
          <w:tcPr>
            <w:tcW w:w="1200" w:type="dxa"/>
            <w:vAlign w:val="top"/>
            <w:noWrap/>
          </w:tcPr>
          <w:p>
            <w:pPr>
              <w:jc w:val="center"/>
            </w:pPr>
            <w:r>
              <w:rPr/>
              <w:t xml:space="preserve">MAYIS</w:t>
            </w:r>
          </w:p>
        </w:tc>
        <w:tc>
          <w:tcPr>
            <w:tcW w:w="1800" w:type="dxa"/>
            <w:vAlign w:val="center"/>
            <w:noWrap/>
          </w:tcPr>
          <w:p>
            <w:pPr>
              <w:jc w:val="center"/>
            </w:pPr>
            <w:r>
              <w:rPr/>
              <w:t xml:space="preserve">24-28 Mayıs</w:t>
            </w:r>
          </w:p>
        </w:tc>
        <w:tc>
          <w:tcPr>
            <w:tcW w:w="3500" w:type="dxa"/>
            <w:vAlign w:val="top"/>
            <w:noWrap/>
          </w:tcPr>
          <w:p>
            <w:pPr/>
            <w:r>
              <w:rPr/>
              <w:t xml:space="preserve">Yıl boyunca  yapılan etkinliklerin  değerlendirilmesi.</w:t>
            </w:r>
          </w:p>
        </w:tc>
        <w:tc>
          <w:tcPr>
            <w:tcW w:w="4500" w:type="dxa"/>
            <w:vAlign w:val="top"/>
            <w:noWrap/>
          </w:tcPr>
          <w:p>
            <w:pPr/>
            <w:r>
              <w:rPr/>
              <w:t xml:space="preserve">Yıl sonu faaliyet raporunun  hazırlanması.</w:t>
            </w:r>
          </w:p>
        </w:tc>
        <w:tc>
          <w:tcPr>
            <w:tcW w:w="3000" w:type="dxa"/>
            <w:vAlign w:val="center"/>
            <w:noWrap/>
          </w:tcPr>
          <w:p>
            <w:pPr/>
            <w:r>
              <w:rPr/>
              <w:t xml:space="preserve">Müzeler Haftası, Atatürk'ü Anma ve Gençlik ve Spor Bayramı</w:t>
            </w:r>
          </w:p>
        </w:tc>
      </w:tr>
      <w:tr>
        <w:trPr/>
        <w:tc>
          <w:tcPr>
            <w:tcW w:w="1200" w:type="dxa"/>
            <w:vAlign w:val="top"/>
            <w:noWrap/>
          </w:tcPr>
          <w:p>
            <w:pPr>
              <w:jc w:val="center"/>
            </w:pPr>
            <w:r>
              <w:rPr/>
              <w:t xml:space="preserve">MAYIS</w:t>
            </w:r>
          </w:p>
        </w:tc>
        <w:tc>
          <w:tcPr>
            <w:tcW w:w="1800" w:type="dxa"/>
            <w:vAlign w:val="center"/>
            <w:noWrap/>
          </w:tcPr>
          <w:p>
            <w:pPr>
              <w:jc w:val="center"/>
            </w:pPr>
            <w:r>
              <w:rPr/>
              <w:t xml:space="preserve">31 Mayıs-04 Haziran</w:t>
            </w:r>
          </w:p>
        </w:tc>
        <w:tc>
          <w:tcPr>
            <w:tcW w:w="3500" w:type="dxa"/>
            <w:vAlign w:val="top"/>
            <w:noWrap/>
          </w:tcPr>
          <w:p>
            <w:pPr/>
            <w:r>
              <w:rPr/>
              <w:t xml:space="preserve">Yıl boyunca  yapılan etkinliklerin  değerlendirilmesi.</w:t>
            </w:r>
          </w:p>
        </w:tc>
        <w:tc>
          <w:tcPr>
            <w:tcW w:w="4500" w:type="dxa"/>
            <w:vAlign w:val="top"/>
            <w:noWrap/>
          </w:tcPr>
          <w:p>
            <w:pPr/>
            <w:r>
              <w:rPr/>
              <w:t xml:space="preserve">Yıl sonu faaliyet raporunun  hazırlanması.</w:t>
            </w:r>
          </w:p>
        </w:tc>
        <w:tc>
          <w:tcPr>
            <w:tcW w:w="3000" w:type="dxa"/>
            <w:vAlign w:val="center"/>
            <w:noWrap/>
          </w:tcPr>
          <w:p>
            <w:pPr/>
            <w:r>
              <w:rPr/>
              <w:t xml:space="preserve">Müzeler Haftası, Atatürk'ü Anma ve Gençlik ve Spor Bayramı</w:t>
            </w:r>
          </w:p>
        </w:tc>
      </w:tr>
      <w:tr>
        <w:trPr/>
        <w:tc>
          <w:tcPr>
            <w:tcW w:w="1200" w:type="dxa"/>
            <w:vAlign w:val="top"/>
            <w:noWrap/>
          </w:tcPr>
          <w:p>
            <w:pPr>
              <w:jc w:val="center"/>
            </w:pPr>
            <w:r>
              <w:rPr/>
              <w:t xml:space="preserve">HAZIRAN</w:t>
            </w:r>
          </w:p>
        </w:tc>
        <w:tc>
          <w:tcPr>
            <w:tcW w:w="1800" w:type="dxa"/>
            <w:vAlign w:val="center"/>
            <w:noWrap/>
          </w:tcPr>
          <w:p>
            <w:pPr>
              <w:jc w:val="center"/>
            </w:pPr>
            <w:r>
              <w:rPr/>
              <w:t xml:space="preserve">07-11 Haziran</w:t>
            </w:r>
          </w:p>
        </w:tc>
        <w:tc>
          <w:tcPr>
            <w:tcW w:w="3500" w:type="dxa"/>
            <w:vAlign w:val="top"/>
            <w:noWrap/>
          </w:tcPr>
          <w:p>
            <w:pPr/>
            <w:r>
              <w:rPr/>
              <w:t xml:space="preserve">Yıl boyunca  yapılan etkinliklerin  değerlendirilmesi.</w:t>
            </w:r>
          </w:p>
        </w:tc>
        <w:tc>
          <w:tcPr>
            <w:tcW w:w="4500" w:type="dxa"/>
            <w:vAlign w:val="top"/>
            <w:noWrap/>
          </w:tcPr>
          <w:p>
            <w:pPr/>
            <w:r>
              <w:rPr/>
              <w:t xml:space="preserve">Yıl sonu faaliyet raporunun  hazırlanması.</w:t>
            </w:r>
          </w:p>
        </w:tc>
        <w:tc>
          <w:tcPr>
            <w:tcW w:w="3000" w:type="dxa"/>
            <w:vAlign w:val="center"/>
            <w:noWrap/>
          </w:tcPr>
          <w:p>
            <w:pPr/>
            <w:r>
              <w:rPr/>
              <w:t xml:space="preserve">Müzeler Haftası, Atatürk'ü Anma ve Gençlik ve Spor Bayramı</w:t>
            </w:r>
          </w:p>
        </w:tc>
      </w:tr>
      <w:tr>
        <w:trPr/>
        <w:tc>
          <w:tcPr>
            <w:tcW w:w="1200" w:type="dxa"/>
            <w:vAlign w:val="top"/>
            <w:noWrap/>
          </w:tcPr>
          <w:p>
            <w:pPr>
              <w:jc w:val="center"/>
            </w:pPr>
            <w:r>
              <w:rPr/>
              <w:t xml:space="preserve">HAZIRAN</w:t>
            </w:r>
          </w:p>
        </w:tc>
        <w:tc>
          <w:tcPr>
            <w:tcW w:w="1800" w:type="dxa"/>
            <w:vAlign w:val="center"/>
            <w:noWrap/>
          </w:tcPr>
          <w:p>
            <w:pPr>
              <w:jc w:val="center"/>
            </w:pPr>
            <w:r>
              <w:rPr/>
              <w:t xml:space="preserve">14-18 Haziran</w:t>
            </w:r>
          </w:p>
        </w:tc>
        <w:tc>
          <w:tcPr>
            <w:tcW w:w="3500" w:type="dxa"/>
            <w:vAlign w:val="top"/>
            <w:noWrap/>
          </w:tcPr>
          <w:p>
            <w:pPr/>
            <w:r>
              <w:rPr/>
              <w:t xml:space="preserve">Yıl boyunca  yapılan etkinliklerin  değerlendirilmesi.</w:t>
            </w:r>
          </w:p>
        </w:tc>
        <w:tc>
          <w:tcPr>
            <w:tcW w:w="4500" w:type="dxa"/>
            <w:vAlign w:val="top"/>
            <w:noWrap/>
          </w:tcPr>
          <w:p>
            <w:pPr/>
            <w:r>
              <w:rPr/>
              <w:t xml:space="preserve">Yıl sonu faaliyet raporunun  hazırlanması.</w:t>
            </w:r>
          </w:p>
        </w:tc>
        <w:tc>
          <w:tcPr>
            <w:tcW w:w="3000" w:type="dxa"/>
            <w:vAlign w:val="center"/>
            <w:noWrap/>
          </w:tcPr>
          <w:p>
            <w:pPr/>
            <w:r>
              <w:rPr/>
              <w:t xml:space="preserve">Müzeler Haftası, Atatürk'ü Anma ve Gençlik ve Spor Bayramı</w:t>
            </w:r>
          </w:p>
        </w:tc>
      </w:tr>
      <w:tr>
        <w:trPr/>
        <w:tc>
          <w:tcPr>
            <w:tcW w:w="1200" w:type="dxa"/>
            <w:vAlign w:val="top"/>
            <w:noWrap/>
          </w:tcPr>
          <w:p>
            <w:pPr>
              <w:jc w:val="center"/>
            </w:pPr>
            <w:r>
              <w:rPr/>
              <w:t xml:space="preserve">HAZIRAN</w:t>
            </w:r>
          </w:p>
        </w:tc>
        <w:tc>
          <w:tcPr>
            <w:tcW w:w="1800" w:type="dxa"/>
            <w:vAlign w:val="center"/>
            <w:noWrap/>
          </w:tcPr>
          <w:p>
            <w:pPr>
              <w:jc w:val="center"/>
            </w:pPr>
            <w:r>
              <w:rPr/>
              <w:t xml:space="preserve">21-25 Haziran</w:t>
            </w:r>
          </w:p>
        </w:tc>
        <w:tc>
          <w:tcPr>
            <w:tcW w:w="3500" w:type="dxa"/>
            <w:vAlign w:val="top"/>
            <w:noWrap/>
          </w:tcPr>
          <w:p>
            <w:pPr/>
            <w:r>
              <w:rPr/>
              <w:t xml:space="preserve">Etkinlik Haftası</w:t>
            </w:r>
          </w:p>
        </w:tc>
        <w:tc>
          <w:tcPr>
            <w:tcW w:w="4500" w:type="dxa"/>
            <w:vAlign w:val="top"/>
            <w:noWrap/>
          </w:tcPr>
          <w:p>
            <w:pPr/>
            <w:r>
              <w:rPr/>
              <w:t xml:space="preserve">Etkinlik Haftası</w:t>
            </w:r>
          </w:p>
        </w:tc>
        <w:tc>
          <w:tcPr>
            <w:tcW w:w="3000" w:type="dxa"/>
            <w:vAlign w:val="center"/>
            <w:noWrap/>
          </w:tcPr>
          <w:p>
            <w:pPr/>
            <w:r>
              <w:rPr/>
              <w:t xml:space="preserve"/>
            </w:r>
          </w:p>
        </w:tc>
      </w:tr>
    </w:tbl>
    <w:p/>
    <w:p/>
    <w:tbl>
      <w:tblGrid>
        <w:gridCol w:w="3000" w:type="dxa"/>
        <w:gridCol w:w="3000" w:type="dxa"/>
        <w:gridCol w:w="3000" w:type="dxa"/>
        <w:gridCol w:w="3000" w:type="dxa"/>
      </w:tblGrid>
      <w:tblPr>
        <w:tblW w:w="5000" w:type="pct"/>
        <w:tblLayout w:type="autofit"/>
        <w:tblCellMar>
          <w:top w:w="60" w:type="dxa"/>
          <w:left w:w="60" w:type="dxa"/>
          <w:right w:w="60" w:type="dxa"/>
          <w:bottom w:w="60" w:type="dxa"/>
        </w:tblCellMar>
      </w:tblPr>
      <w:tr>
        <w:trPr/>
        <w:tc>
          <w:tcPr>
            <w:tcW w:w="3000" w:type="dxa"/>
            <w:noWrap/>
          </w:tcPr>
          <w:p>
            <w:pPr>
              <w:jc w:val="center"/>
            </w:pPr>
            <w:r>
              <w:rPr/>
              <w:t xml:space="preserve">.......................................
Danışman Öğretmen</w:t>
            </w:r>
          </w:p>
        </w:tc>
        <w:tc>
          <w:tcPr>
            <w:tcW w:w="3000" w:type="dxa"/>
            <w:noWrap/>
          </w:tcPr>
          <w:p>
            <w:pPr>
              <w:jc w:val="center"/>
            </w:pPr>
            <w:r>
              <w:rPr/>
              <w:t xml:space="preserve">......................................
Danışman Öğretmen</w:t>
            </w:r>
          </w:p>
        </w:tc>
        <w:tc>
          <w:tcPr>
            <w:tcW w:w="3000" w:type="dxa"/>
            <w:noWrap/>
          </w:tcPr>
          <w:p>
            <w:pPr>
              <w:jc w:val="center"/>
            </w:pPr>
            <w:r>
              <w:rPr/>
              <w:t xml:space="preserve">......................................
Danışman Öğretmen</w:t>
            </w:r>
          </w:p>
        </w:tc>
        <w:tc>
          <w:tcPr>
            <w:tcW w:w="3000" w:type="dxa"/>
            <w:noWrap/>
          </w:tcPr>
          <w:p>
            <w:pPr>
              <w:jc w:val="center"/>
            </w:pPr>
            <w:r>
              <w:rPr/>
              <w:t xml:space="preserve">......................................
Danışman Öğretmen</w:t>
            </w:r>
          </w:p>
        </w:tc>
      </w:tr>
    </w:tbl>
    <w:p/>
    <w:p/>
    <w:p>
      <w:pPr>
        <w:jc w:val="center"/>
      </w:pPr>
      <w:r>
        <w:rPr/>
        <w:t xml:space="preserve">..../..../2026</w:t>
      </w:r>
    </w:p>
    <w:p>
      <w:pPr>
        <w:jc w:val="center"/>
      </w:pPr>
      <w:r>
        <w:rPr>
          <w:b w:val="1"/>
          <w:bCs w:val="1"/>
        </w:rPr>
        <w:t xml:space="preserve">UYGUNDUR</w:t>
      </w:r>
    </w:p>
    <w:p>
      <w:pPr>
        <w:jc w:val="center"/>
      </w:pPr>
      <w:r>
        <w:rPr/>
        <w:t xml:space="preserve">......................................</w:t>
      </w:r>
    </w:p>
    <w:p>
      <w:pPr>
        <w:jc w:val="center"/>
      </w:pPr>
      <w:r>
        <w:rPr/>
        <w:t xml:space="preserve">Okul Müdürü</w:t>
      </w:r>
    </w:p>
    <w:sectPr>
      <w:pgSz w:orient="landscape" w:w="16837.79527559055" w:h="11905.511811023622"/>
      <w:pgMar w:top="600" w:right="600" w:bottom="600" w:left="6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KulupYillikTablo">
    <w:name w:val="KulupYillikTablo"/>
    <w:uiPriority w:val="99"/>
    <w:tblPr>
      <w:tblW w:w="5000" w:type="pct"/>
      <w:tblLayout w:type="autofit"/>
      <w:tblCellMar>
        <w:top w:w="60" w:type="dxa"/>
        <w:left w:w="60" w:type="dxa"/>
        <w:right w:w="60" w:type="dxa"/>
        <w:bottom w:w="60" w:type="dxa"/>
      </w:tblCellMar>
      <w:tblBorders>
        <w:top w:val="single" w:sz="6" w:color="000000"/>
        <w:left w:val="single" w:sz="6" w:color="000000"/>
        <w:right w:val="single" w:sz="6" w:color="000000"/>
        <w:bottom w:val="single" w:sz="6" w:color="000000"/>
        <w:insideH w:val="single" w:sz="6" w:color="000000"/>
        <w:insideV w:val="single" w:sz="6"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2026-07-31T05:06:43+03:00</dcterms:created>
  <dcterms:modified xsi:type="dcterms:W3CDTF">2026-07-31T05:06:43+03:00</dcterms:modified>
</cp:coreProperties>
</file>

<file path=docProps/custom.xml><?xml version="1.0" encoding="utf-8"?>
<Properties xmlns="http://schemas.openxmlformats.org/officeDocument/2006/custom-properties" xmlns:vt="http://schemas.openxmlformats.org/officeDocument/2006/docPropsVTypes"/>
</file>